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1097"/>
        <w:gridCol w:w="2167"/>
        <w:gridCol w:w="526"/>
        <w:gridCol w:w="1624"/>
        <w:gridCol w:w="978"/>
      </w:tblGrid>
      <w:tr w:rsidR="00CA178B" w:rsidRPr="00CA178B" w:rsidTr="00A66920">
        <w:trPr>
          <w:trHeight w:val="444"/>
        </w:trPr>
        <w:tc>
          <w:tcPr>
            <w:tcW w:w="3227" w:type="dxa"/>
            <w:gridSpan w:val="2"/>
            <w:vMerge w:val="restart"/>
          </w:tcPr>
          <w:p w:rsidR="00693B1D" w:rsidRPr="00CA178B" w:rsidRDefault="00693B1D" w:rsidP="00500E49">
            <w:pPr>
              <w:widowControl/>
              <w:jc w:val="left"/>
              <w:rPr>
                <w:color w:val="000000" w:themeColor="text1"/>
              </w:rPr>
            </w:pPr>
          </w:p>
          <w:p w:rsidR="00693B1D" w:rsidRPr="00CA178B" w:rsidRDefault="00086423" w:rsidP="00086423">
            <w:pPr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drawing>
                <wp:inline distT="0" distB="0" distL="0" distR="0">
                  <wp:extent cx="1564613" cy="524819"/>
                  <wp:effectExtent l="19050" t="0" r="0" b="0"/>
                  <wp:docPr id="1" name="图片 0" descr="公司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司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963" cy="52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178B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693B1D" w:rsidRPr="00CA178B" w:rsidRDefault="00086423" w:rsidP="00500E49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技术规格书模板</w:t>
            </w:r>
          </w:p>
        </w:tc>
        <w:tc>
          <w:tcPr>
            <w:tcW w:w="2602" w:type="dxa"/>
            <w:gridSpan w:val="2"/>
          </w:tcPr>
          <w:p w:rsidR="00693B1D" w:rsidRPr="00CA178B" w:rsidRDefault="00693B1D">
            <w:pPr>
              <w:rPr>
                <w:color w:val="000000" w:themeColor="text1"/>
              </w:rPr>
            </w:pPr>
          </w:p>
        </w:tc>
      </w:tr>
      <w:tr w:rsidR="00CA178B" w:rsidRPr="00CA178B" w:rsidTr="00A66920">
        <w:trPr>
          <w:trHeight w:val="235"/>
        </w:trPr>
        <w:tc>
          <w:tcPr>
            <w:tcW w:w="3227" w:type="dxa"/>
            <w:gridSpan w:val="2"/>
            <w:vMerge/>
          </w:tcPr>
          <w:p w:rsidR="00693B1D" w:rsidRPr="00CA178B" w:rsidRDefault="00693B1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gridSpan w:val="2"/>
            <w:vMerge/>
          </w:tcPr>
          <w:p w:rsidR="00693B1D" w:rsidRPr="00CA178B" w:rsidRDefault="00693B1D">
            <w:pPr>
              <w:rPr>
                <w:color w:val="000000" w:themeColor="text1"/>
              </w:rPr>
            </w:pPr>
          </w:p>
        </w:tc>
        <w:tc>
          <w:tcPr>
            <w:tcW w:w="2602" w:type="dxa"/>
            <w:gridSpan w:val="2"/>
          </w:tcPr>
          <w:p w:rsidR="00693B1D" w:rsidRPr="00CA178B" w:rsidRDefault="00693B1D">
            <w:pPr>
              <w:rPr>
                <w:color w:val="000000" w:themeColor="text1"/>
              </w:rPr>
            </w:pPr>
          </w:p>
        </w:tc>
      </w:tr>
      <w:tr w:rsidR="00CA178B" w:rsidRPr="00CA178B" w:rsidTr="00A66920">
        <w:trPr>
          <w:trHeight w:val="313"/>
        </w:trPr>
        <w:tc>
          <w:tcPr>
            <w:tcW w:w="3227" w:type="dxa"/>
            <w:gridSpan w:val="2"/>
            <w:vMerge/>
          </w:tcPr>
          <w:p w:rsidR="00693B1D" w:rsidRPr="00CA178B" w:rsidRDefault="00693B1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gridSpan w:val="2"/>
            <w:vMerge w:val="restart"/>
            <w:vAlign w:val="center"/>
          </w:tcPr>
          <w:p w:rsidR="00693B1D" w:rsidRPr="00CA178B" w:rsidRDefault="00515E7E" w:rsidP="00B84836">
            <w:pPr>
              <w:jc w:val="center"/>
              <w:rPr>
                <w:color w:val="000000" w:themeColor="text1"/>
              </w:rPr>
            </w:pPr>
            <w:r w:rsidRPr="00515E7E">
              <w:rPr>
                <w:rFonts w:ascii="宋体" w:hAnsi="宋体" w:hint="eastAsia"/>
                <w:color w:val="000000" w:themeColor="text1"/>
                <w:sz w:val="24"/>
              </w:rPr>
              <w:t>红外测油仪</w:t>
            </w:r>
          </w:p>
        </w:tc>
        <w:tc>
          <w:tcPr>
            <w:tcW w:w="2602" w:type="dxa"/>
            <w:gridSpan w:val="2"/>
          </w:tcPr>
          <w:p w:rsidR="00693B1D" w:rsidRPr="00CA178B" w:rsidRDefault="00693B1D">
            <w:pPr>
              <w:rPr>
                <w:color w:val="000000" w:themeColor="text1"/>
              </w:rPr>
            </w:pPr>
            <w:r w:rsidRPr="00CA178B">
              <w:rPr>
                <w:rFonts w:hint="eastAsia"/>
                <w:color w:val="000000" w:themeColor="text1"/>
              </w:rPr>
              <w:t>日期</w:t>
            </w:r>
          </w:p>
        </w:tc>
      </w:tr>
      <w:tr w:rsidR="00CA178B" w:rsidRPr="00CA178B" w:rsidTr="00A66920">
        <w:trPr>
          <w:trHeight w:val="243"/>
        </w:trPr>
        <w:tc>
          <w:tcPr>
            <w:tcW w:w="3227" w:type="dxa"/>
            <w:gridSpan w:val="2"/>
            <w:vMerge/>
          </w:tcPr>
          <w:p w:rsidR="00693B1D" w:rsidRPr="00CA178B" w:rsidRDefault="00693B1D">
            <w:pPr>
              <w:rPr>
                <w:color w:val="000000" w:themeColor="text1"/>
              </w:rPr>
            </w:pPr>
          </w:p>
        </w:tc>
        <w:tc>
          <w:tcPr>
            <w:tcW w:w="2693" w:type="dxa"/>
            <w:gridSpan w:val="2"/>
            <w:vMerge/>
          </w:tcPr>
          <w:p w:rsidR="00693B1D" w:rsidRPr="00CA178B" w:rsidRDefault="00693B1D">
            <w:pPr>
              <w:rPr>
                <w:color w:val="000000" w:themeColor="text1"/>
              </w:rPr>
            </w:pPr>
          </w:p>
        </w:tc>
        <w:tc>
          <w:tcPr>
            <w:tcW w:w="1624" w:type="dxa"/>
          </w:tcPr>
          <w:p w:rsidR="00693B1D" w:rsidRPr="00CA178B" w:rsidRDefault="00693B1D" w:rsidP="00EA6A22">
            <w:pPr>
              <w:rPr>
                <w:color w:val="000000" w:themeColor="text1"/>
              </w:rPr>
            </w:pPr>
            <w:r w:rsidRPr="00CA178B">
              <w:rPr>
                <w:rFonts w:hint="eastAsia"/>
                <w:color w:val="000000" w:themeColor="text1"/>
              </w:rPr>
              <w:t>第</w:t>
            </w:r>
            <w:r w:rsidRPr="00CA178B">
              <w:rPr>
                <w:color w:val="000000" w:themeColor="text1"/>
              </w:rPr>
              <w:t>1</w:t>
            </w:r>
            <w:r w:rsidR="007833D1">
              <w:rPr>
                <w:rFonts w:hint="eastAsia"/>
                <w:color w:val="000000" w:themeColor="text1"/>
              </w:rPr>
              <w:t>页共</w:t>
            </w:r>
            <w:r w:rsidR="007833D1">
              <w:rPr>
                <w:rFonts w:hint="eastAsia"/>
                <w:color w:val="000000" w:themeColor="text1"/>
              </w:rPr>
              <w:t>11</w:t>
            </w:r>
            <w:r w:rsidR="007833D1">
              <w:rPr>
                <w:rFonts w:hint="eastAsia"/>
                <w:color w:val="000000" w:themeColor="text1"/>
              </w:rPr>
              <w:t>页</w:t>
            </w:r>
          </w:p>
        </w:tc>
        <w:tc>
          <w:tcPr>
            <w:tcW w:w="978" w:type="dxa"/>
          </w:tcPr>
          <w:p w:rsidR="00693B1D" w:rsidRPr="00CA178B" w:rsidRDefault="00693B1D">
            <w:pPr>
              <w:rPr>
                <w:color w:val="000000" w:themeColor="text1"/>
              </w:rPr>
            </w:pPr>
            <w:r w:rsidRPr="00CA178B">
              <w:rPr>
                <w:color w:val="000000" w:themeColor="text1"/>
              </w:rPr>
              <w:t>0</w:t>
            </w:r>
            <w:r w:rsidRPr="00CA178B">
              <w:rPr>
                <w:rFonts w:hint="eastAsia"/>
                <w:color w:val="000000" w:themeColor="text1"/>
              </w:rPr>
              <w:t>版</w:t>
            </w:r>
          </w:p>
        </w:tc>
      </w:tr>
      <w:tr w:rsidR="00CA178B" w:rsidRPr="00CA178B" w:rsidTr="00500E49">
        <w:trPr>
          <w:trHeight w:val="10747"/>
        </w:trPr>
        <w:tc>
          <w:tcPr>
            <w:tcW w:w="8522" w:type="dxa"/>
            <w:gridSpan w:val="6"/>
          </w:tcPr>
          <w:p w:rsidR="00693B1D" w:rsidRPr="00CA178B" w:rsidRDefault="00693B1D" w:rsidP="007D5E26">
            <w:pPr>
              <w:spacing w:line="480" w:lineRule="auto"/>
              <w:jc w:val="center"/>
              <w:rPr>
                <w:color w:val="000000" w:themeColor="text1"/>
                <w:sz w:val="24"/>
              </w:rPr>
            </w:pPr>
            <w:r w:rsidRPr="00CA178B">
              <w:rPr>
                <w:rFonts w:hint="eastAsia"/>
                <w:b/>
                <w:bCs/>
                <w:color w:val="000000" w:themeColor="text1"/>
                <w:sz w:val="24"/>
              </w:rPr>
              <w:t>目录</w:t>
            </w:r>
          </w:p>
          <w:p w:rsidR="00693B1D" w:rsidRPr="00CA178B" w:rsidRDefault="00030984" w:rsidP="007D5E26">
            <w:pPr>
              <w:pStyle w:val="4"/>
              <w:tabs>
                <w:tab w:val="right" w:leader="dot" w:pos="8306"/>
              </w:tabs>
              <w:spacing w:line="480" w:lineRule="auto"/>
              <w:ind w:leftChars="0" w:left="0"/>
              <w:rPr>
                <w:color w:val="000000" w:themeColor="text1"/>
                <w:sz w:val="24"/>
              </w:rPr>
            </w:pPr>
            <w:r w:rsidRPr="00CA178B">
              <w:rPr>
                <w:color w:val="000000" w:themeColor="text1"/>
                <w:sz w:val="24"/>
              </w:rPr>
              <w:fldChar w:fldCharType="begin"/>
            </w:r>
            <w:r w:rsidR="00693B1D" w:rsidRPr="00CA178B">
              <w:rPr>
                <w:color w:val="000000" w:themeColor="text1"/>
                <w:sz w:val="24"/>
              </w:rPr>
              <w:instrText xml:space="preserve">TOC \o "1-4" \h \u </w:instrText>
            </w:r>
            <w:r w:rsidRPr="00CA178B">
              <w:rPr>
                <w:color w:val="000000" w:themeColor="text1"/>
                <w:sz w:val="24"/>
              </w:rPr>
              <w:fldChar w:fldCharType="separate"/>
            </w:r>
            <w:hyperlink w:anchor="_Toc4110" w:history="1">
              <w:r w:rsidR="00693B1D" w:rsidRPr="00CA178B">
                <w:rPr>
                  <w:color w:val="000000" w:themeColor="text1"/>
                  <w:sz w:val="24"/>
                </w:rPr>
                <w:t xml:space="preserve">1 </w:t>
              </w:r>
              <w:r w:rsidR="00693B1D" w:rsidRPr="00CA178B">
                <w:rPr>
                  <w:rFonts w:hint="eastAsia"/>
                  <w:color w:val="000000" w:themeColor="text1"/>
                  <w:sz w:val="24"/>
                </w:rPr>
                <w:t>适用范围</w:t>
              </w:r>
              <w:r w:rsidR="00693B1D" w:rsidRPr="00CA178B">
                <w:rPr>
                  <w:color w:val="000000" w:themeColor="text1"/>
                  <w:sz w:val="24"/>
                </w:rPr>
                <w:tab/>
                <w:t>2</w:t>
              </w:r>
            </w:hyperlink>
          </w:p>
          <w:p w:rsidR="00693B1D" w:rsidRPr="00CA178B" w:rsidRDefault="00030984" w:rsidP="007D5E26">
            <w:pPr>
              <w:pStyle w:val="10"/>
              <w:tabs>
                <w:tab w:val="right" w:leader="dot" w:pos="8306"/>
              </w:tabs>
              <w:spacing w:line="480" w:lineRule="auto"/>
              <w:rPr>
                <w:color w:val="000000" w:themeColor="text1"/>
                <w:sz w:val="24"/>
              </w:rPr>
            </w:pPr>
            <w:hyperlink w:anchor="_Toc21962" w:history="1">
              <w:r w:rsidR="00693B1D" w:rsidRPr="00CA178B">
                <w:rPr>
                  <w:color w:val="000000" w:themeColor="text1"/>
                  <w:sz w:val="24"/>
                </w:rPr>
                <w:t xml:space="preserve">2 </w:t>
              </w:r>
              <w:r w:rsidR="00693B1D" w:rsidRPr="00CA178B">
                <w:rPr>
                  <w:rFonts w:hint="eastAsia"/>
                  <w:color w:val="000000" w:themeColor="text1"/>
                  <w:sz w:val="24"/>
                </w:rPr>
                <w:t>执行标准</w:t>
              </w:r>
              <w:r w:rsidR="00693B1D" w:rsidRPr="00CA178B">
                <w:rPr>
                  <w:color w:val="000000" w:themeColor="text1"/>
                  <w:sz w:val="24"/>
                </w:rPr>
                <w:tab/>
                <w:t>2</w:t>
              </w:r>
            </w:hyperlink>
          </w:p>
          <w:p w:rsidR="00693B1D" w:rsidRPr="00CA178B" w:rsidRDefault="00030984" w:rsidP="007D5E26">
            <w:pPr>
              <w:pStyle w:val="10"/>
              <w:tabs>
                <w:tab w:val="right" w:leader="dot" w:pos="8306"/>
              </w:tabs>
              <w:spacing w:line="480" w:lineRule="auto"/>
              <w:rPr>
                <w:color w:val="000000" w:themeColor="text1"/>
                <w:sz w:val="24"/>
              </w:rPr>
            </w:pPr>
            <w:hyperlink w:anchor="_Toc16061" w:history="1">
              <w:r w:rsidR="00693B1D" w:rsidRPr="00CA178B">
                <w:rPr>
                  <w:color w:val="000000" w:themeColor="text1"/>
                  <w:sz w:val="24"/>
                </w:rPr>
                <w:t xml:space="preserve">3 </w:t>
              </w:r>
              <w:r w:rsidR="00693B1D" w:rsidRPr="00CA178B">
                <w:rPr>
                  <w:rFonts w:hint="eastAsia"/>
                  <w:color w:val="000000" w:themeColor="text1"/>
                  <w:sz w:val="24"/>
                </w:rPr>
                <w:t>总则</w:t>
              </w:r>
              <w:r w:rsidR="00693B1D" w:rsidRPr="00CA178B">
                <w:rPr>
                  <w:color w:val="000000" w:themeColor="text1"/>
                  <w:sz w:val="24"/>
                </w:rPr>
                <w:tab/>
                <w:t>2</w:t>
              </w:r>
            </w:hyperlink>
          </w:p>
          <w:p w:rsidR="00693B1D" w:rsidRPr="00CA178B" w:rsidRDefault="00030984" w:rsidP="007D5E26">
            <w:pPr>
              <w:pStyle w:val="10"/>
              <w:tabs>
                <w:tab w:val="right" w:leader="dot" w:pos="8306"/>
              </w:tabs>
              <w:spacing w:line="480" w:lineRule="auto"/>
              <w:rPr>
                <w:color w:val="000000" w:themeColor="text1"/>
              </w:rPr>
            </w:pPr>
            <w:hyperlink w:anchor="_Toc13284" w:history="1">
              <w:r w:rsidR="00693B1D" w:rsidRPr="00CA178B">
                <w:rPr>
                  <w:color w:val="000000" w:themeColor="text1"/>
                  <w:sz w:val="24"/>
                </w:rPr>
                <w:t>4</w:t>
              </w:r>
              <w:r w:rsidR="00693B1D" w:rsidRPr="00CA178B">
                <w:rPr>
                  <w:rFonts w:hint="eastAsia"/>
                  <w:color w:val="000000" w:themeColor="text1"/>
                  <w:sz w:val="24"/>
                </w:rPr>
                <w:t>供货要求</w:t>
              </w:r>
              <w:r w:rsidR="00693B1D" w:rsidRPr="00CA178B">
                <w:rPr>
                  <w:color w:val="000000" w:themeColor="text1"/>
                  <w:sz w:val="24"/>
                </w:rPr>
                <w:tab/>
                <w:t>2</w:t>
              </w:r>
            </w:hyperlink>
          </w:p>
          <w:p w:rsidR="00693B1D" w:rsidRPr="00CA178B" w:rsidRDefault="00030984" w:rsidP="007D5E26">
            <w:pPr>
              <w:spacing w:line="480" w:lineRule="auto"/>
              <w:outlineLvl w:val="3"/>
              <w:rPr>
                <w:color w:val="000000" w:themeColor="text1"/>
                <w:sz w:val="24"/>
              </w:rPr>
            </w:pPr>
            <w:r w:rsidRPr="00CA178B">
              <w:rPr>
                <w:color w:val="000000" w:themeColor="text1"/>
                <w:sz w:val="24"/>
              </w:rPr>
              <w:fldChar w:fldCharType="end"/>
            </w:r>
          </w:p>
          <w:p w:rsidR="00693B1D" w:rsidRPr="00CA178B" w:rsidRDefault="00693B1D" w:rsidP="00500E49">
            <w:pPr>
              <w:outlineLvl w:val="0"/>
              <w:rPr>
                <w:color w:val="000000" w:themeColor="text1"/>
                <w:sz w:val="10"/>
                <w:szCs w:val="10"/>
              </w:rPr>
            </w:pPr>
          </w:p>
        </w:tc>
      </w:tr>
      <w:tr w:rsidR="00CA178B" w:rsidRPr="00CA178B" w:rsidTr="00500E49">
        <w:tc>
          <w:tcPr>
            <w:tcW w:w="2130" w:type="dxa"/>
          </w:tcPr>
          <w:p w:rsidR="00693B1D" w:rsidRPr="00CA178B" w:rsidRDefault="00693B1D" w:rsidP="00500E49">
            <w:pPr>
              <w:jc w:val="center"/>
              <w:rPr>
                <w:color w:val="000000" w:themeColor="text1"/>
              </w:rPr>
            </w:pPr>
            <w:r w:rsidRPr="00CA178B">
              <w:rPr>
                <w:rFonts w:hint="eastAsia"/>
                <w:color w:val="000000" w:themeColor="text1"/>
              </w:rPr>
              <w:t>编制</w:t>
            </w:r>
          </w:p>
        </w:tc>
        <w:tc>
          <w:tcPr>
            <w:tcW w:w="3264" w:type="dxa"/>
            <w:gridSpan w:val="2"/>
          </w:tcPr>
          <w:p w:rsidR="00693B1D" w:rsidRPr="00CA178B" w:rsidRDefault="00693B1D" w:rsidP="00500E49">
            <w:pPr>
              <w:jc w:val="center"/>
              <w:rPr>
                <w:color w:val="000000" w:themeColor="text1"/>
              </w:rPr>
            </w:pPr>
            <w:r w:rsidRPr="00CA178B">
              <w:rPr>
                <w:rFonts w:hint="eastAsia"/>
                <w:color w:val="000000" w:themeColor="text1"/>
              </w:rPr>
              <w:t>审核</w:t>
            </w:r>
          </w:p>
        </w:tc>
        <w:tc>
          <w:tcPr>
            <w:tcW w:w="3128" w:type="dxa"/>
            <w:gridSpan w:val="3"/>
          </w:tcPr>
          <w:p w:rsidR="00693B1D" w:rsidRPr="00CA178B" w:rsidRDefault="00693B1D" w:rsidP="00500E49">
            <w:pPr>
              <w:jc w:val="center"/>
              <w:rPr>
                <w:color w:val="000000" w:themeColor="text1"/>
              </w:rPr>
            </w:pPr>
            <w:r w:rsidRPr="00CA178B">
              <w:rPr>
                <w:rFonts w:hint="eastAsia"/>
                <w:color w:val="000000" w:themeColor="text1"/>
              </w:rPr>
              <w:t>核准</w:t>
            </w:r>
          </w:p>
        </w:tc>
      </w:tr>
      <w:tr w:rsidR="00693B1D" w:rsidRPr="00CA178B" w:rsidTr="00500E49">
        <w:tc>
          <w:tcPr>
            <w:tcW w:w="2130" w:type="dxa"/>
          </w:tcPr>
          <w:p w:rsidR="00693B1D" w:rsidRPr="00CA178B" w:rsidRDefault="000864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北京博海星源科技有限公司</w:t>
            </w:r>
          </w:p>
        </w:tc>
        <w:tc>
          <w:tcPr>
            <w:tcW w:w="3264" w:type="dxa"/>
            <w:gridSpan w:val="2"/>
          </w:tcPr>
          <w:p w:rsidR="00693B1D" w:rsidRPr="00CA178B" w:rsidRDefault="000864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北京博海星源科技有限公司</w:t>
            </w:r>
          </w:p>
        </w:tc>
        <w:tc>
          <w:tcPr>
            <w:tcW w:w="3128" w:type="dxa"/>
            <w:gridSpan w:val="3"/>
          </w:tcPr>
          <w:p w:rsidR="00693B1D" w:rsidRPr="00CA178B" w:rsidRDefault="0008642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北京博海星源科技有限公司</w:t>
            </w:r>
          </w:p>
        </w:tc>
      </w:tr>
    </w:tbl>
    <w:p w:rsidR="00693B1D" w:rsidRPr="00CA178B" w:rsidRDefault="00693B1D">
      <w:pPr>
        <w:rPr>
          <w:color w:val="000000" w:themeColor="text1"/>
        </w:rPr>
      </w:pPr>
    </w:p>
    <w:p w:rsidR="00693B1D" w:rsidRPr="00CA178B" w:rsidRDefault="00693B1D">
      <w:pPr>
        <w:rPr>
          <w:color w:val="000000" w:themeColor="text1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3427"/>
        <w:gridCol w:w="3094"/>
        <w:gridCol w:w="50"/>
      </w:tblGrid>
      <w:tr w:rsidR="00CA178B" w:rsidRPr="00CA178B" w:rsidTr="00086423">
        <w:trPr>
          <w:trHeight w:val="510"/>
        </w:trPr>
        <w:tc>
          <w:tcPr>
            <w:tcW w:w="1951" w:type="dxa"/>
            <w:vMerge w:val="restart"/>
          </w:tcPr>
          <w:p w:rsidR="00693B1D" w:rsidRPr="00CA178B" w:rsidRDefault="00086423">
            <w:pPr>
              <w:rPr>
                <w:color w:val="000000" w:themeColor="text1"/>
              </w:rPr>
            </w:pPr>
            <w:r w:rsidRPr="00086423">
              <w:rPr>
                <w:rFonts w:hint="eastAsia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20658</wp:posOffset>
                  </wp:positionH>
                  <wp:positionV relativeFrom="paragraph">
                    <wp:posOffset>301043</wp:posOffset>
                  </wp:positionV>
                  <wp:extent cx="1103562" cy="443582"/>
                  <wp:effectExtent l="19050" t="0" r="1338" b="0"/>
                  <wp:wrapNone/>
                  <wp:docPr id="11" name="图片 0" descr="公司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司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562" cy="44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7" w:type="dxa"/>
            <w:vMerge w:val="restart"/>
            <w:vAlign w:val="center"/>
          </w:tcPr>
          <w:p w:rsidR="00693B1D" w:rsidRPr="00CA178B" w:rsidRDefault="00086423" w:rsidP="00500E49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技术规格书模板</w:t>
            </w:r>
          </w:p>
        </w:tc>
        <w:tc>
          <w:tcPr>
            <w:tcW w:w="3144" w:type="dxa"/>
            <w:gridSpan w:val="2"/>
          </w:tcPr>
          <w:p w:rsidR="00693B1D" w:rsidRPr="00CA178B" w:rsidRDefault="00693B1D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trHeight w:val="510"/>
        </w:trPr>
        <w:tc>
          <w:tcPr>
            <w:tcW w:w="1951" w:type="dxa"/>
            <w:vMerge/>
          </w:tcPr>
          <w:p w:rsidR="00693B1D" w:rsidRPr="00CA178B" w:rsidRDefault="00693B1D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44" w:type="dxa"/>
            <w:gridSpan w:val="2"/>
          </w:tcPr>
          <w:p w:rsidR="00693B1D" w:rsidRPr="00CA178B" w:rsidRDefault="00693B1D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trHeight w:val="510"/>
        </w:trPr>
        <w:tc>
          <w:tcPr>
            <w:tcW w:w="1951" w:type="dxa"/>
            <w:vMerge/>
          </w:tcPr>
          <w:p w:rsidR="00693B1D" w:rsidRPr="00CA178B" w:rsidRDefault="00693B1D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>
            <w:pPr>
              <w:rPr>
                <w:color w:val="000000" w:themeColor="text1"/>
              </w:rPr>
            </w:pPr>
          </w:p>
        </w:tc>
        <w:tc>
          <w:tcPr>
            <w:tcW w:w="3144" w:type="dxa"/>
            <w:gridSpan w:val="2"/>
          </w:tcPr>
          <w:p w:rsidR="00693B1D" w:rsidRPr="00CA178B" w:rsidRDefault="00693B1D" w:rsidP="00EA6A22">
            <w:pPr>
              <w:rPr>
                <w:color w:val="000000" w:themeColor="text1"/>
              </w:rPr>
            </w:pPr>
            <w:r w:rsidRPr="00CA178B">
              <w:rPr>
                <w:rFonts w:hint="eastAsia"/>
                <w:color w:val="000000" w:themeColor="text1"/>
              </w:rPr>
              <w:t>第</w:t>
            </w:r>
            <w:r w:rsidRPr="00CA178B">
              <w:rPr>
                <w:color w:val="000000" w:themeColor="text1"/>
              </w:rPr>
              <w:t>2</w:t>
            </w:r>
            <w:r w:rsidR="007833D1">
              <w:rPr>
                <w:rFonts w:hint="eastAsia"/>
                <w:color w:val="000000" w:themeColor="text1"/>
              </w:rPr>
              <w:t>页共</w:t>
            </w:r>
            <w:r w:rsidR="007833D1">
              <w:rPr>
                <w:rFonts w:hint="eastAsia"/>
                <w:color w:val="000000" w:themeColor="text1"/>
              </w:rPr>
              <w:t>11</w:t>
            </w:r>
            <w:r w:rsidR="007833D1">
              <w:rPr>
                <w:rFonts w:hint="eastAsia"/>
                <w:color w:val="000000" w:themeColor="text1"/>
              </w:rPr>
              <w:t>页</w:t>
            </w:r>
          </w:p>
        </w:tc>
      </w:tr>
      <w:tr w:rsidR="00CA178B" w:rsidRPr="00CA178B" w:rsidTr="0048308C">
        <w:trPr>
          <w:trHeight w:val="12188"/>
        </w:trPr>
        <w:tc>
          <w:tcPr>
            <w:tcW w:w="8522" w:type="dxa"/>
            <w:gridSpan w:val="4"/>
          </w:tcPr>
          <w:p w:rsidR="00693B1D" w:rsidRPr="00CA178B" w:rsidRDefault="00693B1D">
            <w:pPr>
              <w:rPr>
                <w:rFonts w:ascii="宋体"/>
                <w:b/>
                <w:bCs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b/>
                <w:bCs/>
                <w:color w:val="000000" w:themeColor="text1"/>
                <w:sz w:val="24"/>
              </w:rPr>
              <w:t xml:space="preserve">1 </w:t>
            </w:r>
            <w:r w:rsidRPr="00CA178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适用范围</w:t>
            </w:r>
          </w:p>
          <w:p w:rsidR="00693B1D" w:rsidRPr="00CA178B" w:rsidRDefault="00693B1D" w:rsidP="000B4338">
            <w:pPr>
              <w:spacing w:line="360" w:lineRule="auto"/>
              <w:ind w:firstLine="437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本</w:t>
            </w:r>
            <w:r w:rsidR="00086423">
              <w:rPr>
                <w:rFonts w:ascii="宋体" w:hAnsi="宋体" w:hint="eastAsia"/>
                <w:color w:val="000000" w:themeColor="text1"/>
                <w:sz w:val="24"/>
              </w:rPr>
              <w:t>技术规格书模板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规定了</w:t>
            </w:r>
            <w:r w:rsidR="00B84836">
              <w:rPr>
                <w:rFonts w:ascii="宋体" w:hAnsi="宋体" w:hint="eastAsia"/>
                <w:color w:val="000000" w:themeColor="text1"/>
                <w:sz w:val="24"/>
              </w:rPr>
              <w:t>红外测油仪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的设计、制造、检验及验收、运输保护及安装试运等的最低要求。</w:t>
            </w:r>
          </w:p>
          <w:p w:rsidR="00693B1D" w:rsidRPr="00CA178B" w:rsidRDefault="00693B1D" w:rsidP="0070488A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供货商应根据本</w:t>
            </w:r>
            <w:r w:rsidR="00086423">
              <w:rPr>
                <w:rFonts w:ascii="宋体" w:hAnsi="宋体" w:hint="eastAsia"/>
                <w:color w:val="000000" w:themeColor="text1"/>
                <w:sz w:val="24"/>
              </w:rPr>
              <w:t>技术规格书模板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的有关规定执行并向买方供货，并在此基础上提出更好的建议。</w:t>
            </w:r>
          </w:p>
          <w:p w:rsidR="00693B1D" w:rsidRPr="00CA178B" w:rsidRDefault="00693B1D" w:rsidP="000B4338">
            <w:pPr>
              <w:rPr>
                <w:rFonts w:ascii="宋体"/>
                <w:b/>
                <w:bCs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b/>
                <w:bCs/>
                <w:color w:val="000000" w:themeColor="text1"/>
                <w:sz w:val="24"/>
              </w:rPr>
              <w:t xml:space="preserve">2 </w:t>
            </w:r>
            <w:r w:rsidRPr="00CA178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执行标准</w:t>
            </w:r>
          </w:p>
          <w:p w:rsidR="00693B1D" w:rsidRPr="00CA178B" w:rsidRDefault="00B84836" w:rsidP="000B4338">
            <w:pPr>
              <w:spacing w:line="360" w:lineRule="auto"/>
              <w:ind w:firstLine="437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红外测油仪</w:t>
            </w:r>
            <w:r w:rsidR="00693B1D" w:rsidRPr="00CA178B">
              <w:rPr>
                <w:rFonts w:ascii="宋体" w:hAnsi="宋体" w:hint="eastAsia"/>
                <w:color w:val="000000" w:themeColor="text1"/>
                <w:sz w:val="24"/>
              </w:rPr>
              <w:t>满足以下标准，所用标准应为最新版本，应包括但不限于：</w:t>
            </w:r>
            <w:r w:rsidR="00D83EAE" w:rsidRPr="00D83EAE">
              <w:rPr>
                <w:rFonts w:ascii="宋体" w:hAnsi="宋体" w:hint="eastAsia"/>
                <w:color w:val="000000"/>
                <w:sz w:val="24"/>
              </w:rPr>
              <w:t>HJ637-201</w:t>
            </w:r>
            <w:r w:rsidR="00D83EAE"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  <w:r w:rsidR="00D83EAE" w:rsidRPr="00D83EAE">
              <w:rPr>
                <w:rFonts w:ascii="宋体" w:hAnsi="宋体"/>
                <w:color w:val="000000"/>
                <w:sz w:val="24"/>
              </w:rPr>
              <w:t>水质 石油类和动植物油的测定 红外光度法</w:t>
            </w:r>
            <w:r w:rsidR="00515E7E">
              <w:rPr>
                <w:rFonts w:ascii="宋体" w:hAnsi="宋体" w:hint="eastAsia"/>
                <w:color w:val="000000" w:themeColor="text1"/>
                <w:sz w:val="24"/>
              </w:rPr>
              <w:t>；</w:t>
            </w:r>
            <w:r w:rsidRPr="00CA178B">
              <w:rPr>
                <w:rFonts w:ascii="宋体"/>
                <w:color w:val="000000" w:themeColor="text1"/>
                <w:sz w:val="24"/>
              </w:rPr>
              <w:t xml:space="preserve"> </w:t>
            </w:r>
          </w:p>
          <w:p w:rsidR="00693B1D" w:rsidRPr="00CA178B" w:rsidRDefault="00693B1D">
            <w:pPr>
              <w:rPr>
                <w:rFonts w:ascii="宋体"/>
                <w:b/>
                <w:bCs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b/>
                <w:bCs/>
                <w:color w:val="000000" w:themeColor="text1"/>
                <w:sz w:val="24"/>
              </w:rPr>
              <w:t xml:space="preserve">3 </w:t>
            </w:r>
            <w:r w:rsidRPr="00CA178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总则</w:t>
            </w:r>
          </w:p>
          <w:p w:rsidR="00693B1D" w:rsidRPr="00CA178B" w:rsidRDefault="00693B1D" w:rsidP="000B4338">
            <w:pPr>
              <w:spacing w:line="360" w:lineRule="auto"/>
              <w:ind w:firstLine="437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购置一套</w:t>
            </w:r>
            <w:r w:rsidR="00B84836">
              <w:rPr>
                <w:rFonts w:ascii="宋体" w:hAnsi="宋体" w:hint="eastAsia"/>
                <w:color w:val="000000" w:themeColor="text1"/>
                <w:sz w:val="24"/>
              </w:rPr>
              <w:t>红外测油仪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及全部配件，要求为</w:t>
            </w:r>
            <w:r w:rsidR="00D83EAE">
              <w:rPr>
                <w:rFonts w:ascii="宋体" w:hAnsi="宋体" w:hint="eastAsia"/>
                <w:color w:val="000000" w:themeColor="text1"/>
                <w:sz w:val="24"/>
              </w:rPr>
              <w:t>国产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产品，具体部件、数量、规格详见本章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>4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供货要求。投标方只可整体投标，不可拆分投标。</w:t>
            </w:r>
          </w:p>
          <w:p w:rsidR="00693B1D" w:rsidRPr="00CA178B" w:rsidRDefault="00693B1D">
            <w:pPr>
              <w:rPr>
                <w:rFonts w:ascii="宋体" w:cs="宋体"/>
                <w:b/>
                <w:bCs/>
                <w:color w:val="000000" w:themeColor="text1"/>
                <w:sz w:val="24"/>
              </w:rPr>
            </w:pPr>
            <w:r w:rsidRPr="00CA178B">
              <w:rPr>
                <w:rFonts w:ascii="宋体" w:hAnsi="宋体" w:cs="宋体"/>
                <w:b/>
                <w:bCs/>
                <w:color w:val="000000" w:themeColor="text1"/>
                <w:sz w:val="24"/>
              </w:rPr>
              <w:t xml:space="preserve">4 </w:t>
            </w:r>
            <w:r w:rsidRPr="00CA178B">
              <w:rPr>
                <w:rFonts w:ascii="宋体" w:hAnsi="宋体" w:cs="宋体" w:hint="eastAsia"/>
                <w:b/>
                <w:bCs/>
                <w:color w:val="000000" w:themeColor="text1"/>
                <w:sz w:val="24"/>
              </w:rPr>
              <w:t>供货要求</w:t>
            </w:r>
          </w:p>
          <w:p w:rsidR="00693B1D" w:rsidRPr="00CA178B" w:rsidRDefault="00693B1D" w:rsidP="00131EDF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color w:val="000000" w:themeColor="text1"/>
                <w:sz w:val="24"/>
              </w:rPr>
              <w:t>1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）供货商应对购置仪器及附件的制造、供货、检验和试验负有全部责任，保证所提供的</w:t>
            </w:r>
            <w:r w:rsidR="00B84836">
              <w:rPr>
                <w:rFonts w:ascii="宋体" w:hAnsi="宋体" w:hint="eastAsia"/>
                <w:color w:val="000000" w:themeColor="text1"/>
                <w:sz w:val="24"/>
              </w:rPr>
              <w:t>红外测油仪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及附件在制造、检验、试验中使用的相关标准和规范符合本规格书的要求，但不限于本</w:t>
            </w:r>
            <w:r w:rsidR="00086423">
              <w:rPr>
                <w:rFonts w:ascii="宋体" w:hAnsi="宋体" w:hint="eastAsia"/>
                <w:color w:val="000000" w:themeColor="text1"/>
                <w:sz w:val="24"/>
              </w:rPr>
              <w:t>技术规格书模板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要求。</w:t>
            </w:r>
          </w:p>
          <w:p w:rsidR="00693B1D" w:rsidRPr="00CA178B" w:rsidRDefault="00693B1D" w:rsidP="007F4050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color w:val="000000" w:themeColor="text1"/>
                <w:sz w:val="24"/>
              </w:rPr>
              <w:t>2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）即使供货商符合本规格书所有条款，也并不等于解除供货商对所提供的设备和附件应当承担的全部责任，所提供的设备和附件应当具有正确的设计，并满足特定的使用条件。</w:t>
            </w:r>
          </w:p>
          <w:p w:rsidR="00693B1D" w:rsidRPr="00CA178B" w:rsidRDefault="00693B1D" w:rsidP="00BA58F4">
            <w:pPr>
              <w:ind w:firstLineChars="200" w:firstLine="480"/>
              <w:rPr>
                <w:rFonts w:ascii="宋体" w:cs="宋体"/>
                <w:bCs/>
                <w:color w:val="000000" w:themeColor="text1"/>
                <w:sz w:val="24"/>
              </w:rPr>
            </w:pPr>
            <w:r w:rsidRPr="00CA178B">
              <w:rPr>
                <w:rFonts w:ascii="宋体" w:hAnsi="宋体" w:cs="宋体"/>
                <w:bCs/>
                <w:color w:val="000000" w:themeColor="text1"/>
                <w:sz w:val="24"/>
              </w:rPr>
              <w:t xml:space="preserve">3) </w:t>
            </w:r>
            <w:r w:rsidRPr="00CA178B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供货商要求</w:t>
            </w:r>
            <w:r w:rsidRPr="00CA178B">
              <w:rPr>
                <w:rFonts w:ascii="宋体" w:hAnsi="宋体" w:cs="宋体"/>
                <w:bCs/>
                <w:color w:val="000000" w:themeColor="text1"/>
                <w:sz w:val="24"/>
              </w:rPr>
              <w:t>:</w:t>
            </w:r>
          </w:p>
          <w:p w:rsidR="00693B1D" w:rsidRPr="00CA178B" w:rsidRDefault="00693B1D" w:rsidP="00500E49">
            <w:pPr>
              <w:jc w:val="center"/>
              <w:rPr>
                <w:color w:val="000000" w:themeColor="text1"/>
                <w:sz w:val="24"/>
              </w:rPr>
            </w:pPr>
            <w:r w:rsidRPr="00CA178B">
              <w:rPr>
                <w:rFonts w:hint="eastAsia"/>
                <w:color w:val="000000" w:themeColor="text1"/>
                <w:sz w:val="24"/>
              </w:rPr>
              <w:t>供货商要求</w:t>
            </w:r>
          </w:p>
          <w:tbl>
            <w:tblPr>
              <w:tblW w:w="0" w:type="auto"/>
              <w:tblInd w:w="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63"/>
              <w:gridCol w:w="5717"/>
            </w:tblGrid>
            <w:tr w:rsidR="00CA178B" w:rsidRPr="00CA178B" w:rsidTr="00BA7A00"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1313DE">
                  <w:pPr>
                    <w:jc w:val="center"/>
                    <w:rPr>
                      <w:rFonts w:ascii="宋体"/>
                      <w:color w:val="000000" w:themeColor="text1"/>
                      <w:sz w:val="24"/>
                    </w:rPr>
                  </w:pPr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项目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1313DE">
                  <w:pPr>
                    <w:jc w:val="center"/>
                    <w:rPr>
                      <w:rFonts w:ascii="宋体"/>
                      <w:color w:val="000000" w:themeColor="text1"/>
                      <w:sz w:val="24"/>
                    </w:rPr>
                  </w:pPr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要求</w:t>
                  </w:r>
                </w:p>
              </w:tc>
            </w:tr>
            <w:tr w:rsidR="00CA178B" w:rsidRPr="00CA178B" w:rsidTr="00BA7A00"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1313DE">
                  <w:pPr>
                    <w:jc w:val="center"/>
                    <w:rPr>
                      <w:rFonts w:ascii="宋体"/>
                      <w:color w:val="000000" w:themeColor="text1"/>
                      <w:sz w:val="24"/>
                    </w:rPr>
                  </w:pPr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服务能力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1313DE">
                  <w:pPr>
                    <w:numPr>
                      <w:ilvl w:val="0"/>
                      <w:numId w:val="3"/>
                    </w:numPr>
                    <w:rPr>
                      <w:rFonts w:ascii="宋体"/>
                      <w:color w:val="000000" w:themeColor="text1"/>
                      <w:sz w:val="24"/>
                    </w:rPr>
                  </w:pPr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具有</w:t>
                  </w:r>
                  <w:r w:rsidRPr="00CA178B">
                    <w:rPr>
                      <w:rFonts w:ascii="宋体" w:hAnsi="宋体"/>
                      <w:color w:val="000000" w:themeColor="text1"/>
                      <w:sz w:val="24"/>
                    </w:rPr>
                    <w:t>3</w:t>
                  </w:r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年以上现场服务经验的高级工程师；</w:t>
                  </w:r>
                </w:p>
                <w:p w:rsidR="00693B1D" w:rsidRPr="00CA178B" w:rsidRDefault="00693B1D" w:rsidP="001313DE">
                  <w:pPr>
                    <w:numPr>
                      <w:ilvl w:val="0"/>
                      <w:numId w:val="3"/>
                    </w:numPr>
                    <w:rPr>
                      <w:rFonts w:ascii="宋体"/>
                      <w:color w:val="000000" w:themeColor="text1"/>
                      <w:sz w:val="24"/>
                    </w:rPr>
                  </w:pPr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在国内具有</w:t>
                  </w:r>
                  <w:r w:rsidRPr="00CA178B">
                    <w:rPr>
                      <w:rFonts w:ascii="宋体" w:hAnsi="宋体"/>
                      <w:color w:val="000000" w:themeColor="text1"/>
                      <w:sz w:val="24"/>
                    </w:rPr>
                    <w:t>24</w:t>
                  </w:r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小时的快速反应能力，能在</w:t>
                  </w:r>
                  <w:r w:rsidRPr="00CA178B">
                    <w:rPr>
                      <w:rFonts w:ascii="宋体" w:hAnsi="宋体"/>
                      <w:color w:val="000000" w:themeColor="text1"/>
                      <w:sz w:val="24"/>
                    </w:rPr>
                    <w:t>72</w:t>
                  </w:r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小时内到达现场并及时处理。</w:t>
                  </w:r>
                </w:p>
              </w:tc>
            </w:tr>
            <w:tr w:rsidR="00CA178B" w:rsidRPr="00CA178B" w:rsidTr="00BA7A00"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290C6A">
                  <w:pPr>
                    <w:jc w:val="center"/>
                    <w:rPr>
                      <w:rFonts w:ascii="宋体"/>
                      <w:color w:val="000000" w:themeColor="text1"/>
                      <w:sz w:val="24"/>
                    </w:rPr>
                  </w:pPr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技术要求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290C6A">
                  <w:pPr>
                    <w:rPr>
                      <w:rFonts w:ascii="宋体"/>
                      <w:color w:val="000000" w:themeColor="text1"/>
                      <w:sz w:val="24"/>
                    </w:rPr>
                  </w:pPr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满足</w:t>
                  </w:r>
                  <w:smartTag w:uri="urn:schemas-microsoft-com:office:smarttags" w:element="chsdate">
                    <w:smartTagPr>
                      <w:attr w:name="Year" w:val="1899"/>
                      <w:attr w:name="Month" w:val="12"/>
                      <w:attr w:name="Day" w:val="30"/>
                      <w:attr w:name="IsLunarDate" w:val="False"/>
                      <w:attr w:name="IsROCDate" w:val="False"/>
                    </w:smartTagPr>
                    <w:r w:rsidRPr="00CA178B">
                      <w:rPr>
                        <w:rFonts w:ascii="宋体" w:hAnsi="宋体"/>
                        <w:color w:val="000000" w:themeColor="text1"/>
                        <w:sz w:val="24"/>
                      </w:rPr>
                      <w:t>4.2.2</w:t>
                    </w:r>
                  </w:smartTag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要求，使用寿命≥</w:t>
                  </w:r>
                  <w:r w:rsidRPr="00CA178B">
                    <w:rPr>
                      <w:rFonts w:ascii="宋体" w:hAnsi="宋体"/>
                      <w:color w:val="000000" w:themeColor="text1"/>
                      <w:sz w:val="24"/>
                    </w:rPr>
                    <w:t>1</w:t>
                  </w:r>
                  <w:r w:rsidRPr="00CA178B">
                    <w:rPr>
                      <w:rFonts w:ascii="宋体"/>
                      <w:color w:val="000000" w:themeColor="text1"/>
                      <w:sz w:val="24"/>
                    </w:rPr>
                    <w:t>0</w:t>
                  </w:r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年。</w:t>
                  </w:r>
                </w:p>
              </w:tc>
            </w:tr>
            <w:tr w:rsidR="00CA178B" w:rsidRPr="00CA178B" w:rsidTr="00BA7A00"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290C6A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CA178B">
                    <w:rPr>
                      <w:rFonts w:hint="eastAsia"/>
                      <w:color w:val="000000" w:themeColor="text1"/>
                      <w:sz w:val="24"/>
                    </w:rPr>
                    <w:t>剩余产能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290C6A">
                  <w:pPr>
                    <w:rPr>
                      <w:color w:val="000000" w:themeColor="text1"/>
                      <w:sz w:val="24"/>
                    </w:rPr>
                  </w:pPr>
                  <w:r w:rsidRPr="00CA178B">
                    <w:rPr>
                      <w:rFonts w:hint="eastAsia"/>
                      <w:color w:val="000000" w:themeColor="text1"/>
                      <w:sz w:val="24"/>
                    </w:rPr>
                    <w:t>产能能够满足交货要求。</w:t>
                  </w:r>
                </w:p>
              </w:tc>
            </w:tr>
            <w:tr w:rsidR="00CA178B" w:rsidRPr="00CA178B" w:rsidTr="00BA7A00"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290C6A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CA178B">
                    <w:rPr>
                      <w:rFonts w:hint="eastAsia"/>
                      <w:color w:val="000000" w:themeColor="text1"/>
                      <w:sz w:val="24"/>
                    </w:rPr>
                    <w:t>认证资质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290C6A">
                  <w:pPr>
                    <w:rPr>
                      <w:color w:val="000000" w:themeColor="text1"/>
                      <w:sz w:val="24"/>
                    </w:rPr>
                  </w:pPr>
                  <w:r w:rsidRPr="00CA178B">
                    <w:rPr>
                      <w:rFonts w:hint="eastAsia"/>
                      <w:color w:val="000000" w:themeColor="text1"/>
                      <w:sz w:val="24"/>
                    </w:rPr>
                    <w:t>产品满足用户使用的国家或行业标准的各项要求，取得质量管理体系认证</w:t>
                  </w:r>
                  <w:r w:rsidRPr="00CA178B">
                    <w:rPr>
                      <w:color w:val="000000" w:themeColor="text1"/>
                      <w:sz w:val="24"/>
                    </w:rPr>
                    <w:t>ISO9001</w:t>
                  </w:r>
                  <w:r w:rsidRPr="00CA178B">
                    <w:rPr>
                      <w:rFonts w:hint="eastAsia"/>
                      <w:color w:val="000000" w:themeColor="text1"/>
                      <w:sz w:val="24"/>
                    </w:rPr>
                    <w:t>。</w:t>
                  </w:r>
                </w:p>
              </w:tc>
            </w:tr>
          </w:tbl>
          <w:p w:rsidR="00693B1D" w:rsidRPr="00CA178B" w:rsidRDefault="00693B1D" w:rsidP="000C3044">
            <w:pPr>
              <w:rPr>
                <w:color w:val="000000" w:themeColor="text1"/>
                <w:sz w:val="24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 w:val="restart"/>
          </w:tcPr>
          <w:p w:rsidR="00693B1D" w:rsidRPr="00CA178B" w:rsidRDefault="00086423" w:rsidP="00BA7A00">
            <w:pPr>
              <w:rPr>
                <w:color w:val="000000" w:themeColor="text1"/>
              </w:rPr>
            </w:pPr>
            <w:r w:rsidRPr="00086423">
              <w:rPr>
                <w:rFonts w:hint="eastAsia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20023</wp:posOffset>
                  </wp:positionH>
                  <wp:positionV relativeFrom="paragraph">
                    <wp:posOffset>301044</wp:posOffset>
                  </wp:positionV>
                  <wp:extent cx="1104197" cy="443581"/>
                  <wp:effectExtent l="19050" t="0" r="1338" b="0"/>
                  <wp:wrapNone/>
                  <wp:docPr id="12" name="图片 0" descr="公司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司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562" cy="44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7" w:type="dxa"/>
            <w:vMerge w:val="restart"/>
            <w:vAlign w:val="center"/>
          </w:tcPr>
          <w:p w:rsidR="00693B1D" w:rsidRPr="00CA178B" w:rsidRDefault="00086423" w:rsidP="00BA7A00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技术规格书模板</w:t>
            </w:r>
          </w:p>
        </w:tc>
        <w:tc>
          <w:tcPr>
            <w:tcW w:w="3094" w:type="dxa"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94" w:type="dxa"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094" w:type="dxa"/>
          </w:tcPr>
          <w:p w:rsidR="00693B1D" w:rsidRPr="00CA178B" w:rsidRDefault="00693B1D" w:rsidP="00EA6A22">
            <w:pPr>
              <w:rPr>
                <w:color w:val="000000" w:themeColor="text1"/>
              </w:rPr>
            </w:pPr>
            <w:r w:rsidRPr="00CA178B">
              <w:rPr>
                <w:rFonts w:hint="eastAsia"/>
                <w:color w:val="000000" w:themeColor="text1"/>
              </w:rPr>
              <w:t>第</w:t>
            </w:r>
            <w:r w:rsidRPr="00CA178B">
              <w:rPr>
                <w:color w:val="000000" w:themeColor="text1"/>
              </w:rPr>
              <w:t>3</w:t>
            </w:r>
            <w:r w:rsidR="007833D1">
              <w:rPr>
                <w:rFonts w:hint="eastAsia"/>
                <w:color w:val="000000" w:themeColor="text1"/>
              </w:rPr>
              <w:t>页共</w:t>
            </w:r>
            <w:r w:rsidR="007833D1">
              <w:rPr>
                <w:rFonts w:hint="eastAsia"/>
                <w:color w:val="000000" w:themeColor="text1"/>
              </w:rPr>
              <w:t>11</w:t>
            </w:r>
            <w:r w:rsidR="007833D1">
              <w:rPr>
                <w:rFonts w:hint="eastAsia"/>
                <w:color w:val="000000" w:themeColor="text1"/>
              </w:rPr>
              <w:t>页</w:t>
            </w:r>
          </w:p>
        </w:tc>
      </w:tr>
      <w:tr w:rsidR="00CA178B" w:rsidRPr="00CA178B" w:rsidTr="0048308C">
        <w:trPr>
          <w:gridAfter w:val="1"/>
          <w:wAfter w:w="50" w:type="dxa"/>
          <w:trHeight w:val="12330"/>
        </w:trPr>
        <w:tc>
          <w:tcPr>
            <w:tcW w:w="8472" w:type="dxa"/>
            <w:gridSpan w:val="3"/>
          </w:tcPr>
          <w:p w:rsidR="00693B1D" w:rsidRPr="00CA178B" w:rsidRDefault="00693B1D" w:rsidP="00BA7A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Ind w:w="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663"/>
              <w:gridCol w:w="5717"/>
            </w:tblGrid>
            <w:tr w:rsidR="00CA178B" w:rsidRPr="00CA178B" w:rsidTr="00BA7A00"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290C6A">
                  <w:pPr>
                    <w:jc w:val="center"/>
                    <w:rPr>
                      <w:rFonts w:ascii="宋体"/>
                      <w:color w:val="000000" w:themeColor="text1"/>
                      <w:sz w:val="24"/>
                    </w:rPr>
                  </w:pPr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项目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290C6A">
                  <w:pPr>
                    <w:jc w:val="center"/>
                    <w:rPr>
                      <w:rFonts w:ascii="宋体"/>
                      <w:color w:val="000000" w:themeColor="text1"/>
                      <w:sz w:val="24"/>
                    </w:rPr>
                  </w:pPr>
                  <w:r w:rsidRPr="00CA178B">
                    <w:rPr>
                      <w:rFonts w:ascii="宋体" w:hAnsi="宋体" w:hint="eastAsia"/>
                      <w:color w:val="000000" w:themeColor="text1"/>
                      <w:sz w:val="24"/>
                    </w:rPr>
                    <w:t>要求</w:t>
                  </w:r>
                </w:p>
              </w:tc>
            </w:tr>
            <w:tr w:rsidR="00CA178B" w:rsidRPr="00CA178B" w:rsidTr="00BA7A00"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1313DE">
                  <w:pPr>
                    <w:jc w:val="center"/>
                    <w:rPr>
                      <w:color w:val="000000" w:themeColor="text1"/>
                      <w:sz w:val="24"/>
                    </w:rPr>
                  </w:pPr>
                  <w:r w:rsidRPr="00CA178B">
                    <w:rPr>
                      <w:rFonts w:hint="eastAsia"/>
                      <w:color w:val="000000" w:themeColor="text1"/>
                      <w:sz w:val="24"/>
                    </w:rPr>
                    <w:t>赔付能力</w:t>
                  </w:r>
                </w:p>
              </w:tc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3B1D" w:rsidRPr="00CA178B" w:rsidRDefault="00693B1D" w:rsidP="001313DE">
                  <w:pPr>
                    <w:rPr>
                      <w:color w:val="000000" w:themeColor="text1"/>
                      <w:sz w:val="24"/>
                    </w:rPr>
                  </w:pPr>
                  <w:r w:rsidRPr="00CA178B">
                    <w:rPr>
                      <w:rFonts w:hint="eastAsia"/>
                      <w:color w:val="000000" w:themeColor="text1"/>
                      <w:sz w:val="24"/>
                    </w:rPr>
                    <w:t>要求有能力偿付因产品质量问题造成的所有损失。</w:t>
                  </w:r>
                </w:p>
              </w:tc>
            </w:tr>
          </w:tbl>
          <w:p w:rsidR="00693B1D" w:rsidRPr="00CA178B" w:rsidRDefault="00693B1D" w:rsidP="00BA7A00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CA178B">
              <w:rPr>
                <w:b/>
                <w:bCs/>
                <w:color w:val="000000" w:themeColor="text1"/>
                <w:sz w:val="28"/>
                <w:szCs w:val="28"/>
              </w:rPr>
              <w:t>4.1</w:t>
            </w:r>
            <w:r w:rsidR="00B84836">
              <w:rPr>
                <w:rFonts w:hint="eastAsia"/>
                <w:b/>
                <w:color w:val="000000" w:themeColor="text1"/>
                <w:sz w:val="24"/>
              </w:rPr>
              <w:t>红外测油仪</w:t>
            </w:r>
            <w:r w:rsidRPr="00CA178B">
              <w:rPr>
                <w:rFonts w:hint="eastAsia"/>
                <w:b/>
                <w:color w:val="000000" w:themeColor="text1"/>
                <w:sz w:val="24"/>
              </w:rPr>
              <w:t>相关设备技术性能总指标</w:t>
            </w:r>
          </w:p>
          <w:p w:rsidR="00693B1D" w:rsidRPr="00CA178B" w:rsidRDefault="00693B1D" w:rsidP="001313DE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本规格书适用于</w:t>
            </w:r>
            <w:r w:rsidR="003F19C4">
              <w:rPr>
                <w:rFonts w:ascii="宋体" w:hAnsi="宋体" w:hint="eastAsia"/>
                <w:color w:val="000000" w:themeColor="text1"/>
                <w:sz w:val="24"/>
              </w:rPr>
              <w:t>中石化中石油</w:t>
            </w:r>
            <w:r w:rsidR="006601CC" w:rsidRPr="00CA178B">
              <w:rPr>
                <w:rFonts w:ascii="宋体" w:hAnsi="宋体" w:hint="eastAsia"/>
                <w:color w:val="000000" w:themeColor="text1"/>
                <w:sz w:val="24"/>
              </w:rPr>
              <w:t>实验中心</w:t>
            </w:r>
            <w:r w:rsidR="00B84836">
              <w:rPr>
                <w:rFonts w:hint="eastAsia"/>
                <w:color w:val="000000" w:themeColor="text1"/>
                <w:sz w:val="24"/>
              </w:rPr>
              <w:t>红外测油仪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的设计、制造、检验、供货及运输保护等的最低要求。</w:t>
            </w:r>
          </w:p>
          <w:p w:rsidR="00693B1D" w:rsidRPr="00CA178B" w:rsidRDefault="00693B1D" w:rsidP="001313DE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在买方提供使用条件并遵守保管及使用规程的情况下，从卖方安装调试完成后，连续运转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>12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个月内，设备因制造质量问题而发生损坏或不能正常工作时，卖方应免费为买方更换或修理设备零部件，卖方应承担由此带来的一切经济损失。</w:t>
            </w:r>
          </w:p>
          <w:p w:rsidR="00693B1D" w:rsidRPr="00CA178B" w:rsidRDefault="00693B1D" w:rsidP="001313DE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A178B">
                <w:rPr>
                  <w:b/>
                  <w:color w:val="000000" w:themeColor="text1"/>
                  <w:sz w:val="24"/>
                </w:rPr>
                <w:t>4.1.1</w:t>
              </w:r>
            </w:smartTag>
            <w:r w:rsidRPr="00CA178B">
              <w:rPr>
                <w:rFonts w:hint="eastAsia"/>
                <w:b/>
                <w:color w:val="000000" w:themeColor="text1"/>
                <w:sz w:val="24"/>
              </w:rPr>
              <w:t>技术指标及数量</w:t>
            </w:r>
          </w:p>
          <w:p w:rsidR="00693B1D" w:rsidRPr="00CA178B" w:rsidRDefault="00693B1D" w:rsidP="001313DE">
            <w:p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b/>
                <w:color w:val="000000" w:themeColor="text1"/>
                <w:sz w:val="24"/>
              </w:rPr>
              <w:t>1</w:t>
            </w: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）材料试验和检验</w:t>
            </w:r>
          </w:p>
          <w:p w:rsidR="00693B1D" w:rsidRPr="00CA178B" w:rsidRDefault="00693B1D" w:rsidP="001313DE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①供货方应提供实验设备的质量证明书，内容主要有：</w:t>
            </w:r>
          </w:p>
          <w:p w:rsidR="00693B1D" w:rsidRPr="00CA178B" w:rsidRDefault="00693B1D" w:rsidP="001313DE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制造厂名称；</w:t>
            </w:r>
          </w:p>
          <w:p w:rsidR="00693B1D" w:rsidRPr="00CA178B" w:rsidRDefault="00693B1D" w:rsidP="001313DE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表面质量；</w:t>
            </w:r>
          </w:p>
          <w:p w:rsidR="00693B1D" w:rsidRPr="00CA178B" w:rsidRDefault="00693B1D" w:rsidP="001313DE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尺寸、外形、重量；</w:t>
            </w:r>
          </w:p>
          <w:p w:rsidR="00693B1D" w:rsidRPr="00CA178B" w:rsidRDefault="00693B1D" w:rsidP="001313DE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相关证书及第三方检验记录。</w:t>
            </w:r>
          </w:p>
          <w:p w:rsidR="00693B1D" w:rsidRPr="00CA178B" w:rsidRDefault="00693B1D" w:rsidP="001313DE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②性能保证</w:t>
            </w:r>
          </w:p>
          <w:p w:rsidR="00693B1D" w:rsidRPr="00CA178B" w:rsidRDefault="00693B1D" w:rsidP="001313DE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除非卖方以文字的方式另行通知，卖方对所提供的产品应承担如下保证：</w:t>
            </w:r>
          </w:p>
          <w:p w:rsidR="00693B1D" w:rsidRPr="00CA178B" w:rsidRDefault="00693B1D" w:rsidP="001313DE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在规定的工作条件下能正常可靠地运行；</w:t>
            </w:r>
          </w:p>
          <w:p w:rsidR="00693B1D" w:rsidRPr="00CA178B" w:rsidRDefault="00693B1D" w:rsidP="001313DE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通过试验证实。</w:t>
            </w:r>
          </w:p>
          <w:p w:rsidR="00693B1D" w:rsidRPr="00CA178B" w:rsidRDefault="00693B1D" w:rsidP="002265A0">
            <w:p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b/>
                <w:color w:val="000000" w:themeColor="text1"/>
                <w:sz w:val="24"/>
              </w:rPr>
              <w:t>2</w:t>
            </w: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）铭牌</w:t>
            </w:r>
          </w:p>
          <w:p w:rsidR="00693B1D" w:rsidRPr="00CA178B" w:rsidRDefault="00B84836" w:rsidP="002265A0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红外测油仪</w:t>
            </w:r>
            <w:r w:rsidR="00693B1D" w:rsidRPr="00CA178B">
              <w:rPr>
                <w:rFonts w:ascii="宋体" w:hAnsi="宋体" w:hint="eastAsia"/>
                <w:color w:val="000000" w:themeColor="text1"/>
                <w:sz w:val="24"/>
              </w:rPr>
              <w:t>及附件均应在明显的位置设置铭牌。铭牌应至少有以下内容：</w:t>
            </w: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 w:val="restart"/>
          </w:tcPr>
          <w:p w:rsidR="00693B1D" w:rsidRPr="00CA178B" w:rsidRDefault="00086423" w:rsidP="00BA7A00">
            <w:pPr>
              <w:rPr>
                <w:color w:val="000000" w:themeColor="text1"/>
              </w:rPr>
            </w:pPr>
            <w:r w:rsidRPr="00086423">
              <w:rPr>
                <w:rFonts w:hint="eastAsia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20023</wp:posOffset>
                  </wp:positionH>
                  <wp:positionV relativeFrom="paragraph">
                    <wp:posOffset>301044</wp:posOffset>
                  </wp:positionV>
                  <wp:extent cx="1104197" cy="443581"/>
                  <wp:effectExtent l="19050" t="0" r="1338" b="0"/>
                  <wp:wrapNone/>
                  <wp:docPr id="13" name="图片 0" descr="公司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司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562" cy="44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7" w:type="dxa"/>
            <w:vMerge w:val="restart"/>
            <w:vAlign w:val="center"/>
          </w:tcPr>
          <w:p w:rsidR="00693B1D" w:rsidRPr="00CA178B" w:rsidRDefault="00086423" w:rsidP="00BA7A00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技术规格书模板</w:t>
            </w:r>
          </w:p>
        </w:tc>
        <w:tc>
          <w:tcPr>
            <w:tcW w:w="3094" w:type="dxa"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94" w:type="dxa"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094" w:type="dxa"/>
          </w:tcPr>
          <w:p w:rsidR="00693B1D" w:rsidRPr="00CA178B" w:rsidRDefault="00693B1D" w:rsidP="00EA6A22">
            <w:pPr>
              <w:rPr>
                <w:color w:val="000000" w:themeColor="text1"/>
              </w:rPr>
            </w:pPr>
            <w:r w:rsidRPr="00CA178B">
              <w:rPr>
                <w:rFonts w:hint="eastAsia"/>
                <w:color w:val="000000" w:themeColor="text1"/>
              </w:rPr>
              <w:t>第</w:t>
            </w:r>
            <w:r w:rsidRPr="00CA178B">
              <w:rPr>
                <w:color w:val="000000" w:themeColor="text1"/>
              </w:rPr>
              <w:t>4</w:t>
            </w:r>
            <w:r w:rsidR="007833D1">
              <w:rPr>
                <w:rFonts w:hint="eastAsia"/>
                <w:color w:val="000000" w:themeColor="text1"/>
              </w:rPr>
              <w:t>页共</w:t>
            </w:r>
            <w:r w:rsidR="007833D1">
              <w:rPr>
                <w:rFonts w:hint="eastAsia"/>
                <w:color w:val="000000" w:themeColor="text1"/>
              </w:rPr>
              <w:t>11</w:t>
            </w:r>
            <w:r w:rsidR="007833D1">
              <w:rPr>
                <w:rFonts w:hint="eastAsia"/>
                <w:color w:val="000000" w:themeColor="text1"/>
              </w:rPr>
              <w:t>页</w:t>
            </w:r>
          </w:p>
        </w:tc>
      </w:tr>
      <w:tr w:rsidR="00CA178B" w:rsidRPr="00CA178B" w:rsidTr="0048308C">
        <w:trPr>
          <w:gridAfter w:val="1"/>
          <w:wAfter w:w="50" w:type="dxa"/>
          <w:trHeight w:val="12330"/>
        </w:trPr>
        <w:tc>
          <w:tcPr>
            <w:tcW w:w="8472" w:type="dxa"/>
            <w:gridSpan w:val="3"/>
          </w:tcPr>
          <w:p w:rsidR="00693B1D" w:rsidRPr="00CA178B" w:rsidRDefault="00693B1D" w:rsidP="002265A0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制造单位名称；</w:t>
            </w:r>
          </w:p>
          <w:p w:rsidR="00693B1D" w:rsidRPr="00CA178B" w:rsidRDefault="00693B1D" w:rsidP="002265A0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设备名称；</w:t>
            </w:r>
          </w:p>
          <w:p w:rsidR="00693B1D" w:rsidRPr="00CA178B" w:rsidRDefault="00693B1D" w:rsidP="002265A0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设备编号；</w:t>
            </w:r>
          </w:p>
          <w:p w:rsidR="00693B1D" w:rsidRPr="00CA178B" w:rsidRDefault="00693B1D" w:rsidP="002265A0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额定工作电压；</w:t>
            </w:r>
          </w:p>
          <w:p w:rsidR="00693B1D" w:rsidRPr="00CA178B" w:rsidRDefault="00693B1D" w:rsidP="002265A0">
            <w:pPr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出厂日期。</w:t>
            </w:r>
          </w:p>
          <w:p w:rsidR="00693B1D" w:rsidRPr="00CA178B" w:rsidRDefault="00693B1D" w:rsidP="00774203">
            <w:pPr>
              <w:numPr>
                <w:ilvl w:val="0"/>
                <w:numId w:val="3"/>
              </w:num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担保和保证</w:t>
            </w:r>
          </w:p>
          <w:p w:rsidR="00693B1D" w:rsidRPr="00CA178B" w:rsidRDefault="00693B1D" w:rsidP="00774203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①买方（业主）有权指派专业技术人员或由指定的第三方代表作为监督，负责对产品制造质量监督检查和验收等有关事项。</w:t>
            </w:r>
          </w:p>
          <w:p w:rsidR="00693B1D" w:rsidRPr="00CA178B" w:rsidRDefault="00693B1D" w:rsidP="00774203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②制造单位除应向业主提供例行的检验和试验结果外，还应按本规格书的规定项目提供给买主（业主）代表或监督签字认可的检验报告。</w:t>
            </w:r>
          </w:p>
          <w:p w:rsidR="00693B1D" w:rsidRPr="00CA178B" w:rsidRDefault="00693B1D" w:rsidP="00774203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③买方（业主）对制造及检验规程的认可和买方代表的监督并不解除设计、制造单位对产品应当承担的质量责任。</w:t>
            </w:r>
          </w:p>
          <w:p w:rsidR="00693B1D" w:rsidRPr="00CA178B" w:rsidRDefault="00693B1D" w:rsidP="00774203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④除非买方以文字的方式另行同意，卖方对他所提供的设备应承担如下保证：在规定的工作条件下能正常可靠地运行，并达到额定的设计参数，通过试验证实卖方对各项性能方面的保证。</w:t>
            </w:r>
          </w:p>
          <w:p w:rsidR="00693B1D" w:rsidRPr="00CA178B" w:rsidRDefault="00693B1D" w:rsidP="00F626ED">
            <w:pPr>
              <w:numPr>
                <w:ilvl w:val="0"/>
                <w:numId w:val="3"/>
              </w:num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外观和运输</w:t>
            </w:r>
          </w:p>
          <w:p w:rsidR="00693B1D" w:rsidRPr="00CA178B" w:rsidRDefault="00693B1D" w:rsidP="00F626ED">
            <w:pPr>
              <w:numPr>
                <w:ilvl w:val="0"/>
                <w:numId w:val="10"/>
              </w:num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保护涂层</w:t>
            </w:r>
          </w:p>
          <w:p w:rsidR="00693B1D" w:rsidRPr="00CA178B" w:rsidRDefault="00693B1D" w:rsidP="00F626ED">
            <w:pPr>
              <w:spacing w:line="360" w:lineRule="auto"/>
              <w:ind w:left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外观要平整，触摸无凹凸手感。</w:t>
            </w:r>
          </w:p>
          <w:p w:rsidR="00693B1D" w:rsidRPr="00CA178B" w:rsidRDefault="00693B1D" w:rsidP="008C6556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cs="Calibri" w:hint="eastAsia"/>
                <w:color w:val="000000" w:themeColor="text1"/>
                <w:sz w:val="24"/>
              </w:rPr>
              <w:t>②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运输要求</w:t>
            </w:r>
          </w:p>
          <w:p w:rsidR="00693B1D" w:rsidRPr="00CA178B" w:rsidRDefault="00693B1D" w:rsidP="008C6556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供货商必须遵守下列要求，除非有买方的书面指示，无任何例外：不允许将货物分成几次，几部分发运；供货商应将订单中规定的由供货商提供的货物安装、调试和试运工具、配件和消耗品与货物同发运；设备需以安全、经济的原则，按合同规定的范围、时间，将货物运到指定地点。</w:t>
            </w:r>
          </w:p>
          <w:p w:rsidR="00693B1D" w:rsidRPr="00CA178B" w:rsidRDefault="00693B1D" w:rsidP="008C6556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cs="Calibri" w:hint="eastAsia"/>
                <w:color w:val="000000" w:themeColor="text1"/>
                <w:sz w:val="24"/>
              </w:rPr>
              <w:t>③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装卸要求</w:t>
            </w:r>
          </w:p>
          <w:p w:rsidR="00693B1D" w:rsidRPr="00CA178B" w:rsidRDefault="00693B1D" w:rsidP="008C6556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卖方应从有关管理机关获得并遵守航空货运公路等运输的尺寸限制，以保</w:t>
            </w: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 w:val="restart"/>
          </w:tcPr>
          <w:p w:rsidR="00693B1D" w:rsidRPr="00CA178B" w:rsidRDefault="00086423" w:rsidP="00BA7A00">
            <w:pPr>
              <w:rPr>
                <w:color w:val="000000" w:themeColor="text1"/>
              </w:rPr>
            </w:pPr>
            <w:r w:rsidRPr="00086423">
              <w:rPr>
                <w:rFonts w:hint="eastAsia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20023</wp:posOffset>
                  </wp:positionH>
                  <wp:positionV relativeFrom="paragraph">
                    <wp:posOffset>301044</wp:posOffset>
                  </wp:positionV>
                  <wp:extent cx="1104197" cy="443581"/>
                  <wp:effectExtent l="19050" t="0" r="1338" b="0"/>
                  <wp:wrapNone/>
                  <wp:docPr id="15" name="图片 0" descr="公司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司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562" cy="44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7" w:type="dxa"/>
            <w:vMerge w:val="restart"/>
            <w:vAlign w:val="center"/>
          </w:tcPr>
          <w:p w:rsidR="00693B1D" w:rsidRPr="00CA178B" w:rsidRDefault="00086423" w:rsidP="00BA7A00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技术规格书模板</w:t>
            </w:r>
          </w:p>
        </w:tc>
        <w:tc>
          <w:tcPr>
            <w:tcW w:w="3094" w:type="dxa"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94" w:type="dxa"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094" w:type="dxa"/>
          </w:tcPr>
          <w:p w:rsidR="00693B1D" w:rsidRPr="00CA178B" w:rsidRDefault="00693B1D" w:rsidP="00EA6A22">
            <w:pPr>
              <w:rPr>
                <w:color w:val="000000" w:themeColor="text1"/>
              </w:rPr>
            </w:pPr>
            <w:r w:rsidRPr="00CA178B">
              <w:rPr>
                <w:rFonts w:hint="eastAsia"/>
                <w:color w:val="000000" w:themeColor="text1"/>
              </w:rPr>
              <w:t>第</w:t>
            </w:r>
            <w:r w:rsidRPr="00CA178B">
              <w:rPr>
                <w:color w:val="000000" w:themeColor="text1"/>
              </w:rPr>
              <w:t>5</w:t>
            </w:r>
            <w:r w:rsidR="007833D1">
              <w:rPr>
                <w:rFonts w:hint="eastAsia"/>
                <w:color w:val="000000" w:themeColor="text1"/>
              </w:rPr>
              <w:t>页共</w:t>
            </w:r>
            <w:r w:rsidR="007833D1">
              <w:rPr>
                <w:rFonts w:hint="eastAsia"/>
                <w:color w:val="000000" w:themeColor="text1"/>
              </w:rPr>
              <w:t>11</w:t>
            </w:r>
            <w:r w:rsidR="007833D1">
              <w:rPr>
                <w:rFonts w:hint="eastAsia"/>
                <w:color w:val="000000" w:themeColor="text1"/>
              </w:rPr>
              <w:t>页</w:t>
            </w:r>
          </w:p>
        </w:tc>
      </w:tr>
      <w:tr w:rsidR="00CA178B" w:rsidRPr="00CA178B" w:rsidTr="0048308C">
        <w:trPr>
          <w:gridAfter w:val="1"/>
          <w:wAfter w:w="50" w:type="dxa"/>
          <w:trHeight w:val="12330"/>
        </w:trPr>
        <w:tc>
          <w:tcPr>
            <w:tcW w:w="8472" w:type="dxa"/>
            <w:gridSpan w:val="3"/>
          </w:tcPr>
          <w:p w:rsidR="00693B1D" w:rsidRPr="00CA178B" w:rsidRDefault="00693B1D" w:rsidP="008C6556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证货物能顺利抵达目的地。</w:t>
            </w:r>
          </w:p>
          <w:p w:rsidR="00693B1D" w:rsidRPr="00CA178B" w:rsidRDefault="00693B1D" w:rsidP="008C6556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cs="Calibri" w:hint="eastAsia"/>
                <w:color w:val="000000" w:themeColor="text1"/>
                <w:sz w:val="24"/>
              </w:rPr>
              <w:t>④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包装物应符合中国卫生检验检疫标准。</w:t>
            </w:r>
          </w:p>
          <w:p w:rsidR="00693B1D" w:rsidRPr="00CA178B" w:rsidRDefault="00693B1D" w:rsidP="008C6556">
            <w:p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b/>
                <w:color w:val="000000" w:themeColor="text1"/>
                <w:sz w:val="24"/>
              </w:rPr>
              <w:t>5</w:t>
            </w: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）资料和数据要求</w:t>
            </w:r>
          </w:p>
          <w:p w:rsidR="00693B1D" w:rsidRPr="00CA178B" w:rsidRDefault="00693B1D" w:rsidP="008C6556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卖方应该根据买方的采办文件规定提供所需一切资料，这些资料应包括以下内容：设备有关资料（设备及部件的使用手册、软件安装介质、外形尺寸、连接尺寸、设备自重等），设备性能资料。</w:t>
            </w:r>
          </w:p>
          <w:p w:rsidR="00693B1D" w:rsidRPr="00CA178B" w:rsidRDefault="00693B1D" w:rsidP="008C6556">
            <w:p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A178B">
                <w:rPr>
                  <w:rFonts w:ascii="宋体" w:hAnsi="宋体"/>
                  <w:b/>
                  <w:color w:val="000000" w:themeColor="text1"/>
                  <w:sz w:val="24"/>
                </w:rPr>
                <w:t>4.1.2</w:t>
              </w:r>
            </w:smartTag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操作与维护</w:t>
            </w:r>
          </w:p>
          <w:p w:rsidR="00693B1D" w:rsidRPr="00CA178B" w:rsidRDefault="00693B1D" w:rsidP="008C6556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设备应操作简单、维护方便、配套的工具和设备安装携带方便。并附有相关技术资料说明。</w:t>
            </w:r>
          </w:p>
          <w:p w:rsidR="00693B1D" w:rsidRPr="00CA178B" w:rsidRDefault="00693B1D" w:rsidP="008C6556">
            <w:p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A178B">
                <w:rPr>
                  <w:rFonts w:ascii="宋体" w:hAnsi="宋体"/>
                  <w:b/>
                  <w:color w:val="000000" w:themeColor="text1"/>
                  <w:sz w:val="24"/>
                </w:rPr>
                <w:t>4.1.3</w:t>
              </w:r>
            </w:smartTag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技术资料</w:t>
            </w:r>
          </w:p>
          <w:p w:rsidR="00693B1D" w:rsidRPr="00CA178B" w:rsidRDefault="00693B1D" w:rsidP="008C6556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cs="Calibri" w:hint="eastAsia"/>
                <w:color w:val="000000" w:themeColor="text1"/>
                <w:sz w:val="24"/>
              </w:rPr>
              <w:t>①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卖方设备交付验收时，应将使用手册、软件介质、质量证明等技术资料交给买方（含电子文档）。</w:t>
            </w:r>
          </w:p>
          <w:p w:rsidR="00693B1D" w:rsidRPr="00CA178B" w:rsidRDefault="00693B1D" w:rsidP="008C370C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cs="Calibri" w:hint="eastAsia"/>
                <w:color w:val="000000" w:themeColor="text1"/>
                <w:sz w:val="24"/>
              </w:rPr>
              <w:t>②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产品现场验收时，应提供下列技术文件：产品出厂质量检验证明书。证明书至少应包括下列类容：</w:t>
            </w:r>
          </w:p>
          <w:p w:rsidR="00693B1D" w:rsidRPr="00CA178B" w:rsidRDefault="00693B1D" w:rsidP="008C6556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 w:themeColor="text1"/>
                <w:sz w:val="24"/>
              </w:rPr>
            </w:pPr>
            <w:r w:rsidRPr="00CA178B">
              <w:rPr>
                <w:rFonts w:ascii="Times New Roman" w:hAnsi="Times New Roman"/>
                <w:color w:val="000000" w:themeColor="text1"/>
                <w:sz w:val="24"/>
              </w:rPr>
              <w:t>a:</w:t>
            </w:r>
            <w:r w:rsidRPr="00CA178B">
              <w:rPr>
                <w:rFonts w:ascii="Times New Roman" w:hAnsi="Times New Roman" w:hint="eastAsia"/>
                <w:color w:val="000000" w:themeColor="text1"/>
                <w:sz w:val="24"/>
              </w:rPr>
              <w:t>产品质量证明书或复验报告；</w:t>
            </w:r>
          </w:p>
          <w:p w:rsidR="00693B1D" w:rsidRPr="00CA178B" w:rsidRDefault="00693B1D" w:rsidP="008C6556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Times New Roman" w:hAnsi="Times New Roman"/>
                <w:color w:val="000000" w:themeColor="text1"/>
                <w:sz w:val="24"/>
              </w:rPr>
              <w:t>b: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产品几何尺寸检查记录。</w:t>
            </w:r>
          </w:p>
          <w:p w:rsidR="00693B1D" w:rsidRPr="00CA178B" w:rsidRDefault="00693B1D" w:rsidP="008C6556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③目的地验收：设备外观检查、商检证书。目的地组装后的调试试验报告。</w:t>
            </w:r>
          </w:p>
          <w:p w:rsidR="00693B1D" w:rsidRPr="00CA178B" w:rsidRDefault="00693B1D" w:rsidP="008C6556">
            <w:p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A178B">
                <w:rPr>
                  <w:rFonts w:ascii="宋体" w:hAnsi="宋体"/>
                  <w:b/>
                  <w:color w:val="000000" w:themeColor="text1"/>
                  <w:sz w:val="24"/>
                </w:rPr>
                <w:t>4.1.4</w:t>
              </w:r>
            </w:smartTag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供货周期</w:t>
            </w:r>
          </w:p>
          <w:p w:rsidR="00693B1D" w:rsidRPr="00CA178B" w:rsidRDefault="00693B1D" w:rsidP="008C6556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要求厂家在合同签订之日后</w:t>
            </w:r>
            <w:r w:rsidR="006414E6">
              <w:rPr>
                <w:rFonts w:ascii="宋体" w:hAnsi="宋体" w:hint="eastAsia"/>
                <w:color w:val="000000" w:themeColor="text1"/>
                <w:sz w:val="24"/>
              </w:rPr>
              <w:t>15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天内完成供货。</w:t>
            </w:r>
          </w:p>
          <w:p w:rsidR="00693B1D" w:rsidRPr="00CA178B" w:rsidRDefault="00693B1D" w:rsidP="008C6556">
            <w:p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A178B">
                <w:rPr>
                  <w:rFonts w:ascii="宋体" w:hAnsi="宋体"/>
                  <w:b/>
                  <w:color w:val="000000" w:themeColor="text1"/>
                  <w:sz w:val="24"/>
                </w:rPr>
                <w:t>4.1.5</w:t>
              </w:r>
            </w:smartTag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售后服务</w:t>
            </w:r>
          </w:p>
          <w:p w:rsidR="00693B1D" w:rsidRPr="00CA178B" w:rsidRDefault="00D83EAE" w:rsidP="008C6556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供货方</w:t>
            </w:r>
            <w:r w:rsidR="00693B1D" w:rsidRPr="00CA178B">
              <w:rPr>
                <w:rFonts w:ascii="宋体" w:hAnsi="宋体" w:hint="eastAsia"/>
                <w:color w:val="000000" w:themeColor="text1"/>
                <w:sz w:val="24"/>
              </w:rPr>
              <w:t>在中国大陆设有备件供应及售后服务机构。</w:t>
            </w:r>
          </w:p>
          <w:p w:rsidR="00693B1D" w:rsidRPr="00CA178B" w:rsidRDefault="00693B1D" w:rsidP="004C39DE">
            <w:p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A178B">
                <w:rPr>
                  <w:rFonts w:ascii="宋体" w:hAnsi="宋体"/>
                  <w:b/>
                  <w:color w:val="000000" w:themeColor="text1"/>
                  <w:sz w:val="24"/>
                </w:rPr>
                <w:t>4.1.6</w:t>
              </w:r>
            </w:smartTag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供货厂家和供货渠道</w:t>
            </w:r>
          </w:p>
          <w:p w:rsidR="00693B1D" w:rsidRPr="00CA178B" w:rsidRDefault="00693B1D" w:rsidP="004C39DE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供货方具备设备配套能力，供货方提供相应专用工具和必备配件。</w:t>
            </w:r>
          </w:p>
          <w:p w:rsidR="00693B1D" w:rsidRPr="00CA178B" w:rsidRDefault="00693B1D" w:rsidP="004C39DE">
            <w:p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A178B">
                <w:rPr>
                  <w:rFonts w:ascii="宋体" w:hAnsi="宋体"/>
                  <w:b/>
                  <w:color w:val="000000" w:themeColor="text1"/>
                  <w:sz w:val="24"/>
                </w:rPr>
                <w:t>4.1.7</w:t>
              </w:r>
            </w:smartTag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文件图纸和数据要求</w:t>
            </w:r>
          </w:p>
          <w:p w:rsidR="00693B1D" w:rsidRPr="00CA178B" w:rsidRDefault="00693B1D" w:rsidP="00322AF1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卖方应根据买方的采办文件规定提供所要的一切资料，这些资料应包括以下内容：</w:t>
            </w: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 w:val="restart"/>
          </w:tcPr>
          <w:p w:rsidR="00693B1D" w:rsidRPr="00CA178B" w:rsidRDefault="00086423" w:rsidP="00BA7A00">
            <w:pPr>
              <w:rPr>
                <w:color w:val="000000" w:themeColor="text1"/>
              </w:rPr>
            </w:pPr>
            <w:r w:rsidRPr="00086423">
              <w:rPr>
                <w:rFonts w:hint="eastAsia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20023</wp:posOffset>
                  </wp:positionH>
                  <wp:positionV relativeFrom="paragraph">
                    <wp:posOffset>301044</wp:posOffset>
                  </wp:positionV>
                  <wp:extent cx="1104197" cy="443581"/>
                  <wp:effectExtent l="19050" t="0" r="1338" b="0"/>
                  <wp:wrapNone/>
                  <wp:docPr id="16" name="图片 0" descr="公司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司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562" cy="44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7" w:type="dxa"/>
            <w:vMerge w:val="restart"/>
            <w:vAlign w:val="center"/>
          </w:tcPr>
          <w:p w:rsidR="00693B1D" w:rsidRPr="00CA178B" w:rsidRDefault="00086423" w:rsidP="00BA7A00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技术规格书模板</w:t>
            </w:r>
          </w:p>
        </w:tc>
        <w:tc>
          <w:tcPr>
            <w:tcW w:w="3094" w:type="dxa"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94" w:type="dxa"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094" w:type="dxa"/>
          </w:tcPr>
          <w:p w:rsidR="00693B1D" w:rsidRPr="00CA178B" w:rsidRDefault="00693B1D" w:rsidP="00EA6A22">
            <w:pPr>
              <w:rPr>
                <w:color w:val="000000" w:themeColor="text1"/>
              </w:rPr>
            </w:pPr>
            <w:r w:rsidRPr="00CA178B">
              <w:rPr>
                <w:rFonts w:hint="eastAsia"/>
                <w:color w:val="000000" w:themeColor="text1"/>
              </w:rPr>
              <w:t>第</w:t>
            </w:r>
            <w:r w:rsidRPr="00CA178B">
              <w:rPr>
                <w:color w:val="000000" w:themeColor="text1"/>
              </w:rPr>
              <w:t>6</w:t>
            </w:r>
            <w:r w:rsidR="007833D1">
              <w:rPr>
                <w:rFonts w:hint="eastAsia"/>
                <w:color w:val="000000" w:themeColor="text1"/>
              </w:rPr>
              <w:t>页共</w:t>
            </w:r>
            <w:r w:rsidR="007833D1">
              <w:rPr>
                <w:rFonts w:hint="eastAsia"/>
                <w:color w:val="000000" w:themeColor="text1"/>
              </w:rPr>
              <w:t>11</w:t>
            </w:r>
            <w:r w:rsidR="007833D1">
              <w:rPr>
                <w:rFonts w:hint="eastAsia"/>
                <w:color w:val="000000" w:themeColor="text1"/>
              </w:rPr>
              <w:t>页</w:t>
            </w:r>
          </w:p>
        </w:tc>
      </w:tr>
      <w:tr w:rsidR="00CA178B" w:rsidRPr="00CA178B" w:rsidTr="006414E6">
        <w:trPr>
          <w:gridAfter w:val="1"/>
          <w:wAfter w:w="50" w:type="dxa"/>
          <w:trHeight w:val="10338"/>
        </w:trPr>
        <w:tc>
          <w:tcPr>
            <w:tcW w:w="8472" w:type="dxa"/>
            <w:gridSpan w:val="3"/>
          </w:tcPr>
          <w:p w:rsidR="00693B1D" w:rsidRPr="00CA178B" w:rsidRDefault="00693B1D" w:rsidP="004C39DE">
            <w:pPr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color w:val="000000" w:themeColor="text1"/>
                <w:sz w:val="24"/>
              </w:rPr>
              <w:t>1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）设备有关资料；</w:t>
            </w:r>
          </w:p>
          <w:p w:rsidR="00693B1D" w:rsidRPr="00CA178B" w:rsidRDefault="00693B1D" w:rsidP="004C39DE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color w:val="000000" w:themeColor="text1"/>
                <w:sz w:val="24"/>
              </w:rPr>
              <w:t xml:space="preserve">    2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）设备性能资料。</w:t>
            </w:r>
          </w:p>
          <w:p w:rsidR="00693B1D" w:rsidRPr="00CA178B" w:rsidRDefault="00693B1D" w:rsidP="004C39DE">
            <w:p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A178B">
                <w:rPr>
                  <w:rFonts w:ascii="宋体" w:hAnsi="宋体"/>
                  <w:b/>
                  <w:color w:val="000000" w:themeColor="text1"/>
                  <w:sz w:val="24"/>
                </w:rPr>
                <w:t>4.1.8</w:t>
              </w:r>
            </w:smartTag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其他</w:t>
            </w:r>
          </w:p>
          <w:p w:rsidR="00693B1D" w:rsidRPr="00CA178B" w:rsidRDefault="00693B1D" w:rsidP="004C39DE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供货方投标前必须和需方就所投标设备进行技术交流和澄清，在技术上取得需方的认可，投标的设备在中国国内有完备的技术支持和保障能力，并满足海外市场服务准入的设备资质要求。</w:t>
            </w:r>
          </w:p>
          <w:p w:rsidR="00693B1D" w:rsidRPr="00CA178B" w:rsidRDefault="00693B1D" w:rsidP="004C39DE">
            <w:p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b/>
                <w:color w:val="000000" w:themeColor="text1"/>
                <w:sz w:val="24"/>
              </w:rPr>
              <w:t xml:space="preserve">4.2 </w:t>
            </w: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供货范围及具体性能指标。</w:t>
            </w:r>
          </w:p>
          <w:p w:rsidR="00693B1D" w:rsidRPr="00CA178B" w:rsidRDefault="00693B1D" w:rsidP="004C39DE">
            <w:p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A178B">
                <w:rPr>
                  <w:rFonts w:ascii="宋体" w:hAnsi="宋体"/>
                  <w:b/>
                  <w:color w:val="000000" w:themeColor="text1"/>
                  <w:sz w:val="24"/>
                </w:rPr>
                <w:t>4.2.1</w:t>
              </w:r>
            </w:smartTag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供货范围</w:t>
            </w:r>
          </w:p>
          <w:p w:rsidR="00693B1D" w:rsidRPr="00CA178B" w:rsidRDefault="00693B1D" w:rsidP="004C39DE">
            <w:pPr>
              <w:snapToGrid w:val="0"/>
              <w:spacing w:line="360" w:lineRule="auto"/>
              <w:ind w:firstLine="426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>1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  <w:r w:rsidR="00B84836">
              <w:rPr>
                <w:rFonts w:hint="eastAsia"/>
                <w:color w:val="000000" w:themeColor="text1"/>
                <w:sz w:val="24"/>
              </w:rPr>
              <w:t>红外测油仪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：（一套）。应至少包含附表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>1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所列内容。</w:t>
            </w:r>
          </w:p>
          <w:p w:rsidR="00693B1D" w:rsidRPr="00CA178B" w:rsidRDefault="00693B1D" w:rsidP="004C39DE">
            <w:pPr>
              <w:snapToGrid w:val="0"/>
              <w:spacing w:line="360" w:lineRule="auto"/>
              <w:ind w:firstLine="426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>2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）其它配装：相关配套装置、以及相关设备调试运行必须的配件等。</w:t>
            </w:r>
          </w:p>
          <w:p w:rsidR="00693B1D" w:rsidRPr="00CA178B" w:rsidRDefault="00693B1D" w:rsidP="0048308C">
            <w:pPr>
              <w:snapToGrid w:val="0"/>
              <w:spacing w:line="360" w:lineRule="auto"/>
              <w:ind w:firstLine="426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>3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）资料部分：</w:t>
            </w:r>
          </w:p>
          <w:p w:rsidR="00693B1D" w:rsidRPr="00CA178B" w:rsidRDefault="00693B1D" w:rsidP="00133F28">
            <w:pPr>
              <w:snapToGrid w:val="0"/>
              <w:spacing w:line="360" w:lineRule="auto"/>
              <w:ind w:firstLineChars="250" w:firstLine="60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资料清单包括但不仅限于：</w:t>
            </w:r>
            <w:r w:rsidR="00B84836">
              <w:rPr>
                <w:rFonts w:ascii="宋体" w:hAnsi="宋体" w:hint="eastAsia"/>
                <w:color w:val="000000" w:themeColor="text1"/>
                <w:sz w:val="24"/>
              </w:rPr>
              <w:t>红外测油仪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的使用说明书，包括操作、维修等内容。</w:t>
            </w:r>
          </w:p>
          <w:p w:rsidR="00693B1D" w:rsidRPr="00CA178B" w:rsidRDefault="00693B1D" w:rsidP="00D75A4E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</w:rPr>
            </w:pPr>
          </w:p>
          <w:p w:rsidR="00693B1D" w:rsidRPr="00CA178B" w:rsidRDefault="00693B1D" w:rsidP="00D75A4E"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</w:rPr>
            </w:pPr>
            <w:r w:rsidRPr="00CA178B">
              <w:rPr>
                <w:rFonts w:ascii="宋体" w:hint="eastAsia"/>
                <w:b/>
                <w:bCs/>
                <w:color w:val="000000" w:themeColor="text1"/>
                <w:sz w:val="24"/>
              </w:rPr>
              <w:t>附表</w:t>
            </w:r>
            <w:r w:rsidRPr="00CA178B">
              <w:rPr>
                <w:rFonts w:ascii="宋体"/>
                <w:b/>
                <w:bCs/>
                <w:color w:val="000000" w:themeColor="text1"/>
                <w:sz w:val="24"/>
              </w:rPr>
              <w:t xml:space="preserve">1    </w:t>
            </w:r>
            <w:r w:rsidR="00B84836">
              <w:rPr>
                <w:rFonts w:ascii="宋体" w:hint="eastAsia"/>
                <w:b/>
                <w:bCs/>
                <w:color w:val="000000" w:themeColor="text1"/>
                <w:sz w:val="24"/>
              </w:rPr>
              <w:t>红外测油仪</w:t>
            </w:r>
            <w:r w:rsidRPr="00CA178B">
              <w:rPr>
                <w:rFonts w:ascii="宋体" w:hint="eastAsia"/>
                <w:b/>
                <w:bCs/>
                <w:color w:val="000000" w:themeColor="text1"/>
                <w:sz w:val="24"/>
              </w:rPr>
              <w:t>主机及随机附件</w:t>
            </w:r>
          </w:p>
          <w:tbl>
            <w:tblPr>
              <w:tblW w:w="8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4"/>
              <w:gridCol w:w="1255"/>
              <w:gridCol w:w="4942"/>
              <w:gridCol w:w="709"/>
              <w:gridCol w:w="567"/>
            </w:tblGrid>
            <w:tr w:rsidR="00CA178B" w:rsidRPr="00CA178B" w:rsidTr="006601CC">
              <w:trPr>
                <w:trHeight w:val="153"/>
              </w:trPr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B1D" w:rsidRPr="00CA178B" w:rsidRDefault="00693B1D" w:rsidP="00636550">
                  <w:pPr>
                    <w:spacing w:line="500" w:lineRule="exact"/>
                    <w:jc w:val="center"/>
                    <w:rPr>
                      <w:rFonts w:ascii="宋体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宋体" w:hint="eastAsia"/>
                      <w:color w:val="000000" w:themeColor="text1"/>
                      <w:szCs w:val="21"/>
                    </w:rPr>
                    <w:t>序号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B1D" w:rsidRPr="00CA178B" w:rsidRDefault="00693B1D" w:rsidP="00636550">
                  <w:pPr>
                    <w:spacing w:line="500" w:lineRule="exact"/>
                    <w:jc w:val="center"/>
                    <w:rPr>
                      <w:rFonts w:ascii="宋体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宋体" w:hint="eastAsia"/>
                      <w:color w:val="000000" w:themeColor="text1"/>
                      <w:szCs w:val="21"/>
                    </w:rPr>
                    <w:t>名称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B1D" w:rsidRPr="00CA178B" w:rsidRDefault="00693B1D" w:rsidP="00636550">
                  <w:pPr>
                    <w:spacing w:line="500" w:lineRule="exact"/>
                    <w:jc w:val="center"/>
                    <w:rPr>
                      <w:rFonts w:ascii="宋体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宋体" w:hint="eastAsia"/>
                      <w:color w:val="000000" w:themeColor="text1"/>
                      <w:szCs w:val="21"/>
                    </w:rPr>
                    <w:t>技术指标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B1D" w:rsidRPr="00CA178B" w:rsidRDefault="00693B1D" w:rsidP="00636550">
                  <w:pPr>
                    <w:spacing w:line="500" w:lineRule="exact"/>
                    <w:jc w:val="center"/>
                    <w:rPr>
                      <w:rFonts w:ascii="宋体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宋体" w:hint="eastAsia"/>
                      <w:color w:val="000000" w:themeColor="text1"/>
                      <w:szCs w:val="21"/>
                    </w:rPr>
                    <w:t>数量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B1D" w:rsidRPr="00CA178B" w:rsidRDefault="00693B1D" w:rsidP="00636550">
                  <w:pPr>
                    <w:spacing w:line="500" w:lineRule="exact"/>
                    <w:jc w:val="center"/>
                    <w:rPr>
                      <w:rFonts w:ascii="宋体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宋体" w:hint="eastAsia"/>
                      <w:color w:val="000000" w:themeColor="text1"/>
                      <w:szCs w:val="21"/>
                    </w:rPr>
                    <w:t>单位</w:t>
                  </w:r>
                </w:p>
              </w:tc>
            </w:tr>
            <w:tr w:rsidR="00CA178B" w:rsidRPr="00CA178B" w:rsidTr="006601CC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B1D" w:rsidRPr="00CA178B" w:rsidRDefault="00693B1D" w:rsidP="00636550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B1D" w:rsidRPr="00CA178B" w:rsidRDefault="006414E6" w:rsidP="00636550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红外测油仪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B1D" w:rsidRPr="00BA67BC" w:rsidRDefault="006414E6" w:rsidP="006414E6">
                  <w:pPr>
                    <w:rPr>
                      <w:bCs/>
                      <w:color w:val="000000" w:themeColor="text1"/>
                      <w:szCs w:val="21"/>
                    </w:rPr>
                  </w:pP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仪器检出限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ab/>
                    <w:t>3SD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≤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0.08mg/L(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测量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11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次空白计算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3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倍标准偏差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)</w:t>
                  </w:r>
                  <w:r w:rsidR="00BA67BC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；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重复性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ab/>
                    <w:t>RSD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≤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1%(30-100mg/L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油样测定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11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次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)</w:t>
                  </w:r>
                  <w:r w:rsidR="00BA67BC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；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>准确度误差</w:t>
                  </w:r>
                  <w:r w:rsidRPr="006414E6">
                    <w:rPr>
                      <w:rFonts w:hint="eastAsia"/>
                      <w:bCs/>
                      <w:color w:val="000000" w:themeColor="text1"/>
                      <w:szCs w:val="21"/>
                    </w:rPr>
                    <w:tab/>
                    <w:t>&lt;2%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B1D" w:rsidRPr="00CA178B" w:rsidRDefault="00693B1D" w:rsidP="00636550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3B1D" w:rsidRPr="00CA178B" w:rsidRDefault="00693B1D" w:rsidP="00636550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台</w:t>
                  </w:r>
                </w:p>
              </w:tc>
            </w:tr>
            <w:tr w:rsidR="00B84836" w:rsidRPr="00CA178B" w:rsidTr="006601CC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636550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2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 w:rsidRPr="006414E6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石英比色皿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103DF1" w:rsidP="00103DF1">
                  <w:pPr>
                    <w:spacing w:line="360" w:lineRule="auto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 xml:space="preserve"> </w:t>
                  </w:r>
                  <w:r w:rsidR="00B84836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4cm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套</w:t>
                  </w:r>
                </w:p>
              </w:tc>
            </w:tr>
            <w:tr w:rsidR="00B84836" w:rsidRPr="00CA178B" w:rsidTr="006601CC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636550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3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 w:rsidRPr="00CA178B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软件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360" w:lineRule="auto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 w:rsidRPr="00CA178B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数据工作站软件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套</w:t>
                  </w:r>
                </w:p>
              </w:tc>
            </w:tr>
            <w:tr w:rsidR="00B84836" w:rsidRPr="00CA178B" w:rsidTr="006601CC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636550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4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国标油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103DF1">
                  <w:pPr>
                    <w:widowControl/>
                    <w:jc w:val="left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>
                    <w:rPr>
                      <w:rFonts w:ascii="Times New Roman" w:hAnsi="Courier New" w:hint="eastAsia"/>
                      <w:color w:val="000000" w:themeColor="text1"/>
                      <w:kern w:val="0"/>
                      <w:szCs w:val="21"/>
                    </w:rPr>
                    <w:t>1000mg/L</w:t>
                  </w:r>
                  <w:r w:rsidR="00103DF1" w:rsidRPr="00CA178B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盒</w:t>
                  </w:r>
                </w:p>
              </w:tc>
            </w:tr>
            <w:tr w:rsidR="00B84836" w:rsidRPr="00CA178B" w:rsidTr="006601CC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DC2E72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5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 w:rsidRPr="00CA178B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计算机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BA67BC" w:rsidRDefault="00B84836" w:rsidP="00B47646">
                  <w:pPr>
                    <w:widowControl/>
                    <w:jc w:val="left"/>
                    <w:rPr>
                      <w:color w:val="000000" w:themeColor="text1"/>
                      <w:szCs w:val="21"/>
                    </w:rPr>
                  </w:pPr>
                  <w:r w:rsidRPr="00CA178B">
                    <w:rPr>
                      <w:rFonts w:hint="eastAsia"/>
                      <w:color w:val="000000" w:themeColor="text1"/>
                      <w:szCs w:val="21"/>
                    </w:rPr>
                    <w:t>仪器控制，数据处理；主流品牌：操作系统：</w:t>
                  </w:r>
                  <w:r w:rsidRPr="00CA178B">
                    <w:rPr>
                      <w:rFonts w:hint="eastAsia"/>
                      <w:color w:val="000000" w:themeColor="text1"/>
                      <w:szCs w:val="21"/>
                    </w:rPr>
                    <w:t>win10</w:t>
                  </w:r>
                  <w:r w:rsidRPr="00CA178B">
                    <w:rPr>
                      <w:rFonts w:hint="eastAsia"/>
                      <w:color w:val="000000" w:themeColor="text1"/>
                      <w:szCs w:val="21"/>
                    </w:rPr>
                    <w:t>；</w:t>
                  </w:r>
                  <w:r w:rsidRPr="00CA178B"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台</w:t>
                  </w:r>
                </w:p>
              </w:tc>
            </w:tr>
            <w:tr w:rsidR="00B84836" w:rsidRPr="00CA178B" w:rsidTr="006601CC">
              <w:tc>
                <w:tcPr>
                  <w:tcW w:w="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DC2E72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6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 w:rsidRPr="00CA178B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打印机</w:t>
                  </w:r>
                </w:p>
              </w:tc>
              <w:tc>
                <w:tcPr>
                  <w:tcW w:w="4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color w:val="000000" w:themeColor="text1"/>
                      <w:kern w:val="0"/>
                      <w:szCs w:val="21"/>
                    </w:rPr>
                  </w:pPr>
                  <w:r w:rsidRPr="00CA178B">
                    <w:rPr>
                      <w:rFonts w:ascii="Times New Roman" w:hAnsi="Times New Roman" w:hint="eastAsia"/>
                      <w:color w:val="000000" w:themeColor="text1"/>
                      <w:kern w:val="0"/>
                      <w:szCs w:val="21"/>
                    </w:rPr>
                    <w:t>主流品牌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/>
                      <w:color w:val="000000" w:themeColor="text1"/>
                      <w:szCs w:val="21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4836" w:rsidRPr="00CA178B" w:rsidRDefault="00B84836" w:rsidP="00B47646">
                  <w:pPr>
                    <w:spacing w:line="500" w:lineRule="exact"/>
                    <w:jc w:val="center"/>
                    <w:rPr>
                      <w:rFonts w:ascii="Times New Roman" w:hAnsi="Times New Roman"/>
                      <w:color w:val="000000" w:themeColor="text1"/>
                      <w:szCs w:val="21"/>
                    </w:rPr>
                  </w:pPr>
                  <w:r w:rsidRPr="00CA178B">
                    <w:rPr>
                      <w:rFonts w:ascii="Times New Roman" w:hAnsi="Times New Roman" w:hint="eastAsia"/>
                      <w:color w:val="000000" w:themeColor="text1"/>
                      <w:szCs w:val="21"/>
                    </w:rPr>
                    <w:t>台</w:t>
                  </w:r>
                </w:p>
              </w:tc>
            </w:tr>
          </w:tbl>
          <w:p w:rsidR="006414E6" w:rsidRDefault="006414E6" w:rsidP="00823151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</w:p>
          <w:p w:rsidR="00B84836" w:rsidRDefault="00B84836" w:rsidP="00823151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</w:p>
          <w:p w:rsidR="00B84836" w:rsidRPr="00CA178B" w:rsidRDefault="00B84836" w:rsidP="00823151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 w:val="restart"/>
          </w:tcPr>
          <w:p w:rsidR="00693B1D" w:rsidRPr="00CA178B" w:rsidRDefault="00086423" w:rsidP="00BA7A00">
            <w:pPr>
              <w:rPr>
                <w:color w:val="000000" w:themeColor="text1"/>
              </w:rPr>
            </w:pPr>
            <w:r w:rsidRPr="00086423">
              <w:rPr>
                <w:rFonts w:hint="eastAsia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20023</wp:posOffset>
                  </wp:positionH>
                  <wp:positionV relativeFrom="paragraph">
                    <wp:posOffset>301044</wp:posOffset>
                  </wp:positionV>
                  <wp:extent cx="1104197" cy="443581"/>
                  <wp:effectExtent l="19050" t="0" r="1338" b="0"/>
                  <wp:wrapNone/>
                  <wp:docPr id="17" name="图片 0" descr="公司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司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562" cy="44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7" w:type="dxa"/>
            <w:vMerge w:val="restart"/>
            <w:vAlign w:val="center"/>
          </w:tcPr>
          <w:p w:rsidR="00693B1D" w:rsidRPr="00CA178B" w:rsidRDefault="00086423" w:rsidP="00BA7A00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技术规格书模板</w:t>
            </w:r>
          </w:p>
        </w:tc>
        <w:tc>
          <w:tcPr>
            <w:tcW w:w="3094" w:type="dxa"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94" w:type="dxa"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094" w:type="dxa"/>
          </w:tcPr>
          <w:p w:rsidR="00693B1D" w:rsidRPr="00CA178B" w:rsidRDefault="00693B1D" w:rsidP="00BA67BC">
            <w:pPr>
              <w:rPr>
                <w:color w:val="000000" w:themeColor="text1"/>
              </w:rPr>
            </w:pPr>
            <w:r w:rsidRPr="00CA178B">
              <w:rPr>
                <w:rFonts w:hint="eastAsia"/>
                <w:color w:val="000000" w:themeColor="text1"/>
              </w:rPr>
              <w:t>第</w:t>
            </w:r>
            <w:r w:rsidR="00BA67BC">
              <w:rPr>
                <w:rFonts w:hint="eastAsia"/>
                <w:color w:val="000000" w:themeColor="text1"/>
              </w:rPr>
              <w:t>7</w:t>
            </w:r>
            <w:r w:rsidR="007833D1">
              <w:rPr>
                <w:rFonts w:hint="eastAsia"/>
                <w:color w:val="000000" w:themeColor="text1"/>
              </w:rPr>
              <w:t>页共</w:t>
            </w:r>
            <w:r w:rsidR="007833D1">
              <w:rPr>
                <w:rFonts w:hint="eastAsia"/>
                <w:color w:val="000000" w:themeColor="text1"/>
              </w:rPr>
              <w:t>11</w:t>
            </w:r>
            <w:r w:rsidR="007833D1">
              <w:rPr>
                <w:rFonts w:hint="eastAsia"/>
                <w:color w:val="000000" w:themeColor="text1"/>
              </w:rPr>
              <w:t>页</w:t>
            </w:r>
          </w:p>
        </w:tc>
      </w:tr>
      <w:tr w:rsidR="00CA178B" w:rsidRPr="00CA178B" w:rsidTr="00BA7A00">
        <w:trPr>
          <w:gridAfter w:val="1"/>
          <w:wAfter w:w="50" w:type="dxa"/>
          <w:trHeight w:val="12330"/>
        </w:trPr>
        <w:tc>
          <w:tcPr>
            <w:tcW w:w="8472" w:type="dxa"/>
            <w:gridSpan w:val="3"/>
          </w:tcPr>
          <w:p w:rsidR="00693B1D" w:rsidRPr="00CA178B" w:rsidRDefault="00693B1D" w:rsidP="0048308C">
            <w:pPr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CA178B">
                <w:rPr>
                  <w:rFonts w:ascii="宋体" w:hAnsi="宋体"/>
                  <w:b/>
                  <w:color w:val="000000" w:themeColor="text1"/>
                  <w:sz w:val="24"/>
                </w:rPr>
                <w:t>4.2.2</w:t>
              </w:r>
            </w:smartTag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设备具体技术要求</w:t>
            </w:r>
          </w:p>
          <w:p w:rsidR="00693B1D" w:rsidRPr="00CA178B" w:rsidRDefault="00693B1D" w:rsidP="00F035A2">
            <w:pPr>
              <w:snapToGrid w:val="0"/>
              <w:spacing w:line="360" w:lineRule="auto"/>
              <w:rPr>
                <w:rFonts w:ascii="宋体"/>
                <w:b/>
                <w:bCs/>
                <w:color w:val="000000" w:themeColor="text1"/>
                <w:kern w:val="24"/>
                <w:sz w:val="24"/>
              </w:rPr>
            </w:pPr>
            <w:r w:rsidRPr="00CA178B">
              <w:rPr>
                <w:rFonts w:ascii="宋体" w:hAnsi="宋体" w:hint="eastAsia"/>
                <w:b/>
                <w:bCs/>
                <w:color w:val="000000" w:themeColor="text1"/>
                <w:kern w:val="24"/>
                <w:sz w:val="24"/>
              </w:rPr>
              <w:t>（一）总体要求</w:t>
            </w:r>
          </w:p>
          <w:p w:rsidR="00693B1D" w:rsidRPr="00CA178B" w:rsidRDefault="00693B1D" w:rsidP="00F035A2">
            <w:pPr>
              <w:snapToGrid w:val="0"/>
              <w:spacing w:line="360" w:lineRule="auto"/>
              <w:rPr>
                <w:rFonts w:ascii="宋体"/>
                <w:b/>
                <w:bCs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（</w:t>
            </w:r>
            <w:r w:rsidRPr="00CA178B">
              <w:rPr>
                <w:rFonts w:ascii="宋体" w:hAnsi="宋体"/>
                <w:b/>
                <w:bCs/>
                <w:color w:val="000000" w:themeColor="text1"/>
                <w:sz w:val="24"/>
              </w:rPr>
              <w:t>1</w:t>
            </w:r>
            <w:r w:rsidRPr="00CA178B">
              <w:rPr>
                <w:rFonts w:ascii="宋体" w:hAnsi="宋体" w:hint="eastAsia"/>
                <w:b/>
                <w:bCs/>
                <w:color w:val="000000" w:themeColor="text1"/>
                <w:sz w:val="24"/>
              </w:rPr>
              <w:t>）规范和标准</w:t>
            </w:r>
          </w:p>
          <w:p w:rsidR="00693B1D" w:rsidRPr="00CA178B" w:rsidRDefault="00B84836" w:rsidP="00FF60CE">
            <w:pPr>
              <w:snapToGrid w:val="0"/>
              <w:spacing w:line="360" w:lineRule="auto"/>
              <w:ind w:firstLine="480"/>
              <w:rPr>
                <w:rFonts w:ascii="宋体"/>
                <w:color w:val="000000" w:themeColor="text1"/>
                <w:kern w:val="24"/>
                <w:sz w:val="24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红外测油仪</w:t>
            </w:r>
            <w:r w:rsidR="00693B1D" w:rsidRPr="00CA178B">
              <w:rPr>
                <w:rFonts w:ascii="宋体" w:hAnsi="宋体" w:hint="eastAsia"/>
                <w:color w:val="000000" w:themeColor="text1"/>
                <w:sz w:val="24"/>
              </w:rPr>
              <w:t>应满足以下标准，所用标准应为最新版本，应包括但不限于：</w:t>
            </w:r>
            <w:r w:rsidR="006414E6" w:rsidRPr="00D83EAE">
              <w:rPr>
                <w:rFonts w:ascii="宋体" w:hAnsi="宋体" w:hint="eastAsia"/>
                <w:color w:val="000000"/>
                <w:sz w:val="24"/>
              </w:rPr>
              <w:t>HJ637-201</w:t>
            </w:r>
            <w:r w:rsidR="006414E6">
              <w:rPr>
                <w:rFonts w:ascii="宋体" w:hAnsi="宋体" w:hint="eastAsia"/>
                <w:color w:val="000000" w:themeColor="text1"/>
                <w:sz w:val="24"/>
              </w:rPr>
              <w:t>8</w:t>
            </w:r>
            <w:r w:rsidR="006414E6" w:rsidRPr="00D83EAE">
              <w:rPr>
                <w:rFonts w:ascii="宋体" w:hAnsi="宋体"/>
                <w:color w:val="000000"/>
                <w:sz w:val="24"/>
              </w:rPr>
              <w:t>水质 石油类和动植物油的测定 红外光度法</w:t>
            </w:r>
            <w:r w:rsidR="006414E6">
              <w:rPr>
                <w:rFonts w:ascii="宋体" w:hAnsi="宋体" w:hint="eastAsia"/>
                <w:color w:val="000000" w:themeColor="text1"/>
                <w:sz w:val="24"/>
              </w:rPr>
              <w:t>；</w:t>
            </w:r>
            <w:r w:rsidRPr="00CA178B">
              <w:rPr>
                <w:rFonts w:ascii="宋体"/>
                <w:color w:val="000000" w:themeColor="text1"/>
                <w:kern w:val="24"/>
                <w:sz w:val="24"/>
                <w:szCs w:val="20"/>
              </w:rPr>
              <w:t xml:space="preserve"> </w:t>
            </w:r>
          </w:p>
          <w:p w:rsidR="00693B1D" w:rsidRPr="00CA178B" w:rsidRDefault="00693B1D" w:rsidP="00F035A2">
            <w:pPr>
              <w:snapToGrid w:val="0"/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（</w:t>
            </w:r>
            <w:r w:rsidRPr="00CA178B">
              <w:rPr>
                <w:rFonts w:ascii="宋体" w:hAnsi="宋体"/>
                <w:b/>
                <w:color w:val="000000" w:themeColor="text1"/>
                <w:sz w:val="24"/>
              </w:rPr>
              <w:t>2</w:t>
            </w: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）优先顺序</w:t>
            </w:r>
          </w:p>
          <w:p w:rsidR="00693B1D" w:rsidRPr="00CA178B" w:rsidRDefault="00693B1D" w:rsidP="00AC3E48">
            <w:pPr>
              <w:snapToGrid w:val="0"/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若本规格书与有关的其它规格书、图纸以及上述规范和标准出现相互矛盾时，应遵照下列优先次序执行。</w:t>
            </w:r>
          </w:p>
          <w:p w:rsidR="00693B1D" w:rsidRPr="00CA178B" w:rsidRDefault="00693B1D" w:rsidP="00AC3E48">
            <w:pPr>
              <w:snapToGrid w:val="0"/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·本规格书及其附属文件和规范、标准</w:t>
            </w:r>
          </w:p>
          <w:p w:rsidR="00693B1D" w:rsidRPr="00CA178B" w:rsidRDefault="00693B1D" w:rsidP="00AC3E48">
            <w:pPr>
              <w:snapToGrid w:val="0"/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·其它供参考的规格书</w:t>
            </w:r>
          </w:p>
          <w:p w:rsidR="00693B1D" w:rsidRPr="00CA178B" w:rsidRDefault="00693B1D" w:rsidP="00AC3E48">
            <w:pPr>
              <w:snapToGrid w:val="0"/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对于不能妥善解决的矛盾</w:t>
            </w:r>
            <w:r w:rsidRPr="00CA178B">
              <w:rPr>
                <w:rFonts w:ascii="宋体"/>
                <w:color w:val="000000" w:themeColor="text1"/>
                <w:sz w:val="24"/>
              </w:rPr>
              <w:t>,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卖方有责任以书面形式通知买方。</w:t>
            </w:r>
          </w:p>
          <w:p w:rsidR="00693B1D" w:rsidRPr="00CA178B" w:rsidRDefault="00693B1D" w:rsidP="00AC3E48">
            <w:pPr>
              <w:snapToGrid w:val="0"/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卖方若有与以上文件不一致的地方，应在其投标书中予以说明，若没有说明，则被认为完全符合上述文件所有要求。</w:t>
            </w:r>
          </w:p>
          <w:p w:rsidR="00693B1D" w:rsidRPr="00CA178B" w:rsidRDefault="00693B1D" w:rsidP="00DC2E72">
            <w:pPr>
              <w:snapToGrid w:val="0"/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即使卖方符合本规格书的所有条款，也并不等于解除卖方对所有提供的设备和附件应当承担的全部责任，所提供的设备和附件应当具有正确的设计，并且满足特定的设计和使用条件或当地有关的健康和安全法规。</w:t>
            </w:r>
          </w:p>
          <w:p w:rsidR="00693B1D" w:rsidRPr="00CA178B" w:rsidRDefault="00693B1D" w:rsidP="00DC2E72">
            <w:pPr>
              <w:snapToGrid w:val="0"/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（二）</w:t>
            </w:r>
            <w:r w:rsidR="00B84836">
              <w:rPr>
                <w:rFonts w:ascii="宋体" w:hAnsi="宋体" w:hint="eastAsia"/>
                <w:b/>
                <w:color w:val="000000" w:themeColor="text1"/>
                <w:sz w:val="24"/>
              </w:rPr>
              <w:t>红外测油仪</w:t>
            </w: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技术要求</w:t>
            </w:r>
          </w:p>
          <w:p w:rsidR="00693B1D" w:rsidRPr="00CA178B" w:rsidRDefault="00693B1D" w:rsidP="00DC2E72">
            <w:pPr>
              <w:snapToGrid w:val="0"/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（</w:t>
            </w:r>
            <w:r w:rsidRPr="00CA178B">
              <w:rPr>
                <w:rFonts w:ascii="宋体" w:hAnsi="宋体"/>
                <w:b/>
                <w:color w:val="000000" w:themeColor="text1"/>
                <w:sz w:val="24"/>
              </w:rPr>
              <w:t>1</w:t>
            </w: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）设备概述</w:t>
            </w:r>
          </w:p>
          <w:p w:rsidR="006414E6" w:rsidRDefault="006414E6" w:rsidP="00B84836">
            <w:pPr>
              <w:autoSpaceDE w:val="0"/>
              <w:autoSpaceDN w:val="0"/>
              <w:adjustRightInd w:val="0"/>
              <w:spacing w:line="360" w:lineRule="auto"/>
              <w:ind w:firstLineChars="225" w:firstLine="540"/>
              <w:rPr>
                <w:rFonts w:ascii="宋体" w:hAnsi="宋体"/>
                <w:bCs/>
                <w:color w:val="000000" w:themeColor="text1"/>
                <w:kern w:val="24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24"/>
                <w:sz w:val="24"/>
              </w:rPr>
              <w:t>红外测油仪是</w:t>
            </w:r>
            <w:r w:rsidRPr="006414E6">
              <w:rPr>
                <w:rFonts w:ascii="宋体" w:hAnsi="宋体" w:hint="eastAsia"/>
                <w:bCs/>
                <w:color w:val="000000" w:themeColor="text1"/>
                <w:kern w:val="24"/>
                <w:sz w:val="24"/>
              </w:rPr>
              <w:t>根据HJ637-2018标准，用四氯乙烯萃取水中的油类物质，测定总萃取物，然后将萃取液用硅酸镁吸附，经脱除动植物油等极性物质后，测定石油类。总萃取物和石油类的含量均由波数分别为2930</w:t>
            </w:r>
            <w:r w:rsidRPr="006414E6">
              <w:rPr>
                <w:rFonts w:ascii="宋体" w:hAnsi="宋体"/>
                <w:bCs/>
                <w:color w:val="000000" w:themeColor="text1"/>
                <w:kern w:val="24"/>
                <w:sz w:val="24"/>
              </w:rPr>
              <w:t>cm-1</w:t>
            </w:r>
            <w:r w:rsidRPr="006414E6">
              <w:rPr>
                <w:rFonts w:ascii="宋体" w:hAnsi="宋体" w:hint="eastAsia"/>
                <w:bCs/>
                <w:color w:val="000000" w:themeColor="text1"/>
                <w:kern w:val="24"/>
                <w:sz w:val="24"/>
              </w:rPr>
              <w:t>（CH2基团中C-H键的伸缩振动）、2960</w:t>
            </w:r>
            <w:r w:rsidRPr="006414E6">
              <w:rPr>
                <w:rFonts w:ascii="宋体" w:hAnsi="宋体"/>
                <w:bCs/>
                <w:color w:val="000000" w:themeColor="text1"/>
                <w:kern w:val="24"/>
                <w:sz w:val="24"/>
              </w:rPr>
              <w:t>cm-1</w:t>
            </w:r>
            <w:r w:rsidRPr="006414E6">
              <w:rPr>
                <w:rFonts w:ascii="宋体" w:hAnsi="宋体" w:hint="eastAsia"/>
                <w:bCs/>
                <w:color w:val="000000" w:themeColor="text1"/>
                <w:kern w:val="24"/>
                <w:sz w:val="24"/>
              </w:rPr>
              <w:t>（CH3基团中C-H键的伸缩振动）和3030</w:t>
            </w:r>
            <w:r w:rsidRPr="006414E6">
              <w:rPr>
                <w:rFonts w:ascii="宋体" w:hAnsi="宋体"/>
                <w:bCs/>
                <w:color w:val="000000" w:themeColor="text1"/>
                <w:kern w:val="24"/>
                <w:sz w:val="24"/>
              </w:rPr>
              <w:t>cm-1</w:t>
            </w:r>
            <w:r w:rsidRPr="006414E6">
              <w:rPr>
                <w:rFonts w:ascii="宋体" w:hAnsi="宋体" w:hint="eastAsia"/>
                <w:bCs/>
                <w:color w:val="000000" w:themeColor="text1"/>
                <w:kern w:val="24"/>
                <w:sz w:val="24"/>
              </w:rPr>
              <w:t>（芳香环中C-H键的伸缩振动）谱带处的吸光度A2930、A2960和A3030进行计算。动植物油的含量按总萃取物与石油类含量之差计算</w:t>
            </w:r>
          </w:p>
          <w:p w:rsidR="006414E6" w:rsidRPr="00B84836" w:rsidRDefault="00D83EAE" w:rsidP="00B84836">
            <w:pPr>
              <w:autoSpaceDE w:val="0"/>
              <w:autoSpaceDN w:val="0"/>
              <w:adjustRightInd w:val="0"/>
              <w:spacing w:line="360" w:lineRule="auto"/>
              <w:ind w:firstLine="4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红外测油仪</w:t>
            </w:r>
            <w:r w:rsidR="00693B1D" w:rsidRPr="00CA178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配置由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红外测油仪</w:t>
            </w:r>
            <w:r w:rsidR="006414E6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、国标电源线</w:t>
            </w:r>
            <w:r w:rsidR="00693B1D" w:rsidRPr="00CA178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、数据工作站软件、安装包、计算机</w:t>
            </w:r>
            <w:r w:rsidR="00693B1D" w:rsidRPr="00CA178B">
              <w:rPr>
                <w:rFonts w:ascii="宋体" w:hAnsi="宋体" w:hint="eastAsia"/>
                <w:color w:val="000000" w:themeColor="text1"/>
                <w:sz w:val="24"/>
              </w:rPr>
              <w:t>等组成。</w:t>
            </w:r>
            <w:r w:rsidR="006414E6" w:rsidRPr="006414E6">
              <w:rPr>
                <w:rFonts w:ascii="宋体" w:hAnsi="宋体" w:hint="eastAsia"/>
                <w:bCs/>
                <w:color w:val="000000" w:themeColor="text1"/>
                <w:sz w:val="24"/>
              </w:rPr>
              <w:t>该仪器主要应用在生活污水、工业废水中含油量的测量</w:t>
            </w:r>
            <w:r w:rsidR="006414E6">
              <w:rPr>
                <w:rFonts w:ascii="宋体" w:hAnsi="宋体" w:hint="eastAsia"/>
                <w:bCs/>
                <w:color w:val="000000" w:themeColor="text1"/>
                <w:sz w:val="24"/>
              </w:rPr>
              <w:t>。</w:t>
            </w: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 w:val="restart"/>
          </w:tcPr>
          <w:p w:rsidR="00693B1D" w:rsidRPr="00CA178B" w:rsidRDefault="00086423" w:rsidP="00BA7A00">
            <w:pPr>
              <w:rPr>
                <w:color w:val="000000" w:themeColor="text1"/>
              </w:rPr>
            </w:pPr>
            <w:r w:rsidRPr="00086423">
              <w:rPr>
                <w:rFonts w:hint="eastAsia"/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98688" behindDoc="0" locked="0" layoutInCell="1" allowOverlap="1">
                  <wp:simplePos x="0" y="0"/>
                  <wp:positionH relativeFrom="column">
                    <wp:posOffset>20023</wp:posOffset>
                  </wp:positionH>
                  <wp:positionV relativeFrom="paragraph">
                    <wp:posOffset>301044</wp:posOffset>
                  </wp:positionV>
                  <wp:extent cx="1104197" cy="443581"/>
                  <wp:effectExtent l="19050" t="0" r="1338" b="0"/>
                  <wp:wrapNone/>
                  <wp:docPr id="19" name="图片 0" descr="公司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公司LOGO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562" cy="44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27" w:type="dxa"/>
            <w:vMerge w:val="restart"/>
            <w:vAlign w:val="center"/>
          </w:tcPr>
          <w:p w:rsidR="00693B1D" w:rsidRPr="00CA178B" w:rsidRDefault="00086423" w:rsidP="00BA7A00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技术规格书模板</w:t>
            </w:r>
          </w:p>
        </w:tc>
        <w:tc>
          <w:tcPr>
            <w:tcW w:w="3094" w:type="dxa"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94" w:type="dxa"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</w:tr>
      <w:tr w:rsidR="00CA178B" w:rsidRPr="00CA178B" w:rsidTr="00086423">
        <w:trPr>
          <w:gridAfter w:val="1"/>
          <w:wAfter w:w="50" w:type="dxa"/>
          <w:trHeight w:val="510"/>
        </w:trPr>
        <w:tc>
          <w:tcPr>
            <w:tcW w:w="1951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427" w:type="dxa"/>
            <w:vMerge/>
          </w:tcPr>
          <w:p w:rsidR="00693B1D" w:rsidRPr="00CA178B" w:rsidRDefault="00693B1D" w:rsidP="00BA7A00">
            <w:pPr>
              <w:rPr>
                <w:color w:val="000000" w:themeColor="text1"/>
              </w:rPr>
            </w:pPr>
          </w:p>
        </w:tc>
        <w:tc>
          <w:tcPr>
            <w:tcW w:w="3094" w:type="dxa"/>
          </w:tcPr>
          <w:p w:rsidR="00693B1D" w:rsidRPr="00CA178B" w:rsidRDefault="00693B1D" w:rsidP="00EA6A22">
            <w:pPr>
              <w:rPr>
                <w:color w:val="000000" w:themeColor="text1"/>
              </w:rPr>
            </w:pPr>
            <w:r w:rsidRPr="00CA178B">
              <w:rPr>
                <w:rFonts w:hint="eastAsia"/>
                <w:color w:val="000000" w:themeColor="text1"/>
              </w:rPr>
              <w:t>第</w:t>
            </w:r>
            <w:r w:rsidR="007833D1">
              <w:rPr>
                <w:rFonts w:hint="eastAsia"/>
                <w:color w:val="000000" w:themeColor="text1"/>
              </w:rPr>
              <w:t>8</w:t>
            </w:r>
            <w:r w:rsidR="007833D1">
              <w:rPr>
                <w:rFonts w:hint="eastAsia"/>
                <w:color w:val="000000" w:themeColor="text1"/>
              </w:rPr>
              <w:t>页共</w:t>
            </w:r>
            <w:r w:rsidR="007833D1">
              <w:rPr>
                <w:rFonts w:hint="eastAsia"/>
                <w:color w:val="000000" w:themeColor="text1"/>
              </w:rPr>
              <w:t>11</w:t>
            </w:r>
            <w:r w:rsidR="007833D1">
              <w:rPr>
                <w:rFonts w:hint="eastAsia"/>
                <w:color w:val="000000" w:themeColor="text1"/>
              </w:rPr>
              <w:t>页</w:t>
            </w:r>
          </w:p>
        </w:tc>
      </w:tr>
      <w:tr w:rsidR="00CA178B" w:rsidRPr="00CA178B" w:rsidTr="00BA7A00">
        <w:trPr>
          <w:gridAfter w:val="1"/>
          <w:wAfter w:w="50" w:type="dxa"/>
          <w:trHeight w:val="12330"/>
        </w:trPr>
        <w:tc>
          <w:tcPr>
            <w:tcW w:w="8472" w:type="dxa"/>
            <w:gridSpan w:val="3"/>
          </w:tcPr>
          <w:p w:rsidR="00693B1D" w:rsidRPr="00CA178B" w:rsidRDefault="00693B1D" w:rsidP="006601CC">
            <w:pPr>
              <w:snapToGrid w:val="0"/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（</w:t>
            </w:r>
            <w:r w:rsidRPr="00CA178B">
              <w:rPr>
                <w:rFonts w:ascii="宋体" w:hAnsi="宋体"/>
                <w:b/>
                <w:color w:val="000000" w:themeColor="text1"/>
                <w:sz w:val="24"/>
              </w:rPr>
              <w:t>2</w:t>
            </w: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）运行环境</w:t>
            </w:r>
          </w:p>
          <w:p w:rsidR="00693B1D" w:rsidRPr="00CA178B" w:rsidRDefault="00693B1D" w:rsidP="006601CC">
            <w:pPr>
              <w:snapToGrid w:val="0"/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电源：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>220V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±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>10V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，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>50Hz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693B1D" w:rsidRPr="00CA178B" w:rsidRDefault="00693B1D" w:rsidP="006601CC">
            <w:pPr>
              <w:snapToGrid w:val="0"/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（</w:t>
            </w:r>
            <w:r w:rsidRPr="00CA178B">
              <w:rPr>
                <w:rFonts w:ascii="宋体" w:hAnsi="宋体"/>
                <w:b/>
                <w:color w:val="000000" w:themeColor="text1"/>
                <w:sz w:val="24"/>
              </w:rPr>
              <w:t>3</w:t>
            </w: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）质量控制参数及报告规格</w:t>
            </w:r>
          </w:p>
          <w:p w:rsidR="00E55B32" w:rsidRPr="00E55B32" w:rsidRDefault="00E55B32" w:rsidP="00E55B32">
            <w:pPr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红外测油仪</w:t>
            </w:r>
            <w:r w:rsidRPr="00E55B32">
              <w:rPr>
                <w:rFonts w:hint="eastAsia"/>
                <w:bCs/>
                <w:color w:val="000000" w:themeColor="text1"/>
                <w:sz w:val="24"/>
              </w:rPr>
              <w:t>仪器检出限</w:t>
            </w:r>
            <w:r w:rsidRPr="00E55B32">
              <w:rPr>
                <w:rFonts w:hint="eastAsia"/>
                <w:bCs/>
                <w:color w:val="000000" w:themeColor="text1"/>
                <w:sz w:val="24"/>
              </w:rPr>
              <w:t>3SD</w:t>
            </w:r>
            <w:r w:rsidRPr="00E55B32">
              <w:rPr>
                <w:rFonts w:hint="eastAsia"/>
                <w:bCs/>
                <w:color w:val="000000" w:themeColor="text1"/>
                <w:sz w:val="24"/>
              </w:rPr>
              <w:t>≤</w:t>
            </w:r>
            <w:r w:rsidRPr="00E55B32">
              <w:rPr>
                <w:rFonts w:hint="eastAsia"/>
                <w:bCs/>
                <w:color w:val="000000" w:themeColor="text1"/>
                <w:sz w:val="24"/>
              </w:rPr>
              <w:t>0.08mg/L(</w:t>
            </w:r>
            <w:r w:rsidRPr="00E55B32">
              <w:rPr>
                <w:rFonts w:hint="eastAsia"/>
                <w:bCs/>
                <w:color w:val="000000" w:themeColor="text1"/>
                <w:sz w:val="24"/>
              </w:rPr>
              <w:t>测量</w:t>
            </w:r>
            <w:r w:rsidRPr="00E55B32">
              <w:rPr>
                <w:rFonts w:hint="eastAsia"/>
                <w:bCs/>
                <w:color w:val="000000" w:themeColor="text1"/>
                <w:sz w:val="24"/>
              </w:rPr>
              <w:t>11</w:t>
            </w:r>
            <w:r w:rsidRPr="00E55B32">
              <w:rPr>
                <w:rFonts w:hint="eastAsia"/>
                <w:bCs/>
                <w:color w:val="000000" w:themeColor="text1"/>
                <w:sz w:val="24"/>
              </w:rPr>
              <w:t>次空白计算</w:t>
            </w:r>
            <w:r w:rsidRPr="00E55B32">
              <w:rPr>
                <w:rFonts w:hint="eastAsia"/>
                <w:bCs/>
                <w:color w:val="000000" w:themeColor="text1"/>
                <w:sz w:val="24"/>
              </w:rPr>
              <w:t>3</w:t>
            </w:r>
            <w:r w:rsidRPr="00E55B32">
              <w:rPr>
                <w:rFonts w:hint="eastAsia"/>
                <w:bCs/>
                <w:color w:val="000000" w:themeColor="text1"/>
                <w:sz w:val="24"/>
              </w:rPr>
              <w:t>倍标准偏差</w:t>
            </w:r>
            <w:r w:rsidRPr="00E55B32">
              <w:rPr>
                <w:rFonts w:hint="eastAsia"/>
                <w:bCs/>
                <w:color w:val="000000" w:themeColor="text1"/>
                <w:sz w:val="24"/>
              </w:rPr>
              <w:t>)</w:t>
            </w:r>
            <w:r w:rsidRPr="00E55B32">
              <w:rPr>
                <w:rFonts w:ascii="宋体" w:hAnsi="宋体" w:hint="eastAsia"/>
                <w:color w:val="000000" w:themeColor="text1"/>
                <w:sz w:val="24"/>
              </w:rPr>
              <w:t xml:space="preserve"> 应满足下表</w:t>
            </w:r>
          </w:p>
          <w:p w:rsidR="00E55B32" w:rsidRDefault="00E55B32" w:rsidP="00E55B32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Default="00E55B32" w:rsidP="00E55B32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401348</wp:posOffset>
                  </wp:positionH>
                  <wp:positionV relativeFrom="paragraph">
                    <wp:posOffset>5121</wp:posOffset>
                  </wp:positionV>
                  <wp:extent cx="4817542" cy="1941640"/>
                  <wp:effectExtent l="19050" t="0" r="2108" b="0"/>
                  <wp:wrapNone/>
                  <wp:docPr id="14" name="图片 12" descr="检出限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检出限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6438" cy="194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55B32" w:rsidRDefault="00E55B32" w:rsidP="00E55B32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Default="00E55B32" w:rsidP="00E55B32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Default="00E55B32" w:rsidP="00E55B32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Default="00E55B32" w:rsidP="00E55B32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Default="00E55B32" w:rsidP="00E55B32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Default="00E55B32" w:rsidP="00E55B32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Default="00E55B32" w:rsidP="00E55B32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Default="00E55B32" w:rsidP="00E55B32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Default="00E55B32" w:rsidP="00E55B32">
            <w:pPr>
              <w:ind w:firstLineChars="300" w:firstLine="72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Pr="006414E6" w:rsidRDefault="00E55B32" w:rsidP="00E55B32">
            <w:pPr>
              <w:rPr>
                <w:bCs/>
                <w:color w:val="000000" w:themeColor="text1"/>
                <w:szCs w:val="21"/>
              </w:rPr>
            </w:pPr>
            <w:r>
              <w:rPr>
                <w:rFonts w:ascii="宋体" w:hAnsi="宋体"/>
                <w:noProof/>
                <w:color w:val="000000" w:themeColor="text1"/>
                <w:sz w:val="24"/>
              </w:rPr>
              <w:t xml:space="preserve"> </w:t>
            </w:r>
          </w:p>
          <w:p w:rsidR="004A3938" w:rsidRPr="00E55B32" w:rsidRDefault="00E55B32" w:rsidP="00E55B32">
            <w:pPr>
              <w:ind w:firstLineChars="300" w:firstLine="720"/>
              <w:rPr>
                <w:rFonts w:asciiTheme="minorEastAsia" w:eastAsiaTheme="minorEastAsia" w:hAnsiTheme="minorEastAsia"/>
                <w:bCs/>
                <w:color w:val="000000" w:themeColor="text1"/>
                <w:sz w:val="24"/>
              </w:rPr>
            </w:pPr>
            <w:r>
              <w:rPr>
                <w:rFonts w:hint="eastAsia"/>
                <w:bCs/>
                <w:color w:val="000000" w:themeColor="text1"/>
                <w:sz w:val="24"/>
              </w:rPr>
              <w:t>红外测油仪</w:t>
            </w:r>
            <w:r w:rsidRPr="00E55B32">
              <w:rPr>
                <w:rFonts w:asciiTheme="minorEastAsia" w:eastAsiaTheme="minorEastAsia" w:hAnsiTheme="minorEastAsia" w:hint="eastAsia"/>
                <w:bCs/>
                <w:color w:val="000000" w:themeColor="text1"/>
                <w:sz w:val="24"/>
              </w:rPr>
              <w:t>重复性RSD≤1%(30-100mg/L油样测定11次)</w:t>
            </w:r>
            <w:r w:rsidR="004A3938" w:rsidRPr="00E55B3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样品结果重现性</w:t>
            </w:r>
            <w:r w:rsidR="00CC3216" w:rsidRPr="00E55B3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应满足下表</w:t>
            </w:r>
          </w:p>
          <w:p w:rsidR="00E55B32" w:rsidRDefault="00E55B32" w:rsidP="006601CC">
            <w:pPr>
              <w:spacing w:line="360" w:lineRule="auto"/>
              <w:ind w:firstLineChars="250" w:firstLine="60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noProof/>
                <w:color w:val="000000" w:themeColor="text1"/>
                <w:sz w:val="24"/>
              </w:rPr>
              <w:drawing>
                <wp:inline distT="0" distB="0" distL="0" distR="0">
                  <wp:extent cx="4790305" cy="1953314"/>
                  <wp:effectExtent l="19050" t="0" r="0" b="0"/>
                  <wp:docPr id="18" name="图片 16" descr="检出限5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检出限557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8324" cy="1956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5B32" w:rsidRDefault="00E55B32" w:rsidP="006601CC">
            <w:pPr>
              <w:spacing w:line="360" w:lineRule="auto"/>
              <w:ind w:firstLineChars="250" w:firstLine="60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Default="00E55B32" w:rsidP="006601CC">
            <w:pPr>
              <w:spacing w:line="360" w:lineRule="auto"/>
              <w:ind w:firstLineChars="250" w:firstLine="60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Default="00E55B32" w:rsidP="006601CC">
            <w:pPr>
              <w:spacing w:line="360" w:lineRule="auto"/>
              <w:ind w:firstLineChars="250" w:firstLine="60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Pr="00CA178B" w:rsidRDefault="00E55B32" w:rsidP="006601CC">
            <w:pPr>
              <w:spacing w:line="360" w:lineRule="auto"/>
              <w:ind w:firstLineChars="250" w:firstLine="600"/>
              <w:rPr>
                <w:rFonts w:ascii="宋体" w:hAnsi="宋体"/>
                <w:color w:val="000000" w:themeColor="text1"/>
                <w:sz w:val="24"/>
              </w:rPr>
            </w:pPr>
          </w:p>
          <w:p w:rsidR="00E55B32" w:rsidRDefault="00E55B32" w:rsidP="00E55B32">
            <w:pPr>
              <w:ind w:firstLineChars="200" w:firstLine="480"/>
              <w:rPr>
                <w:bCs/>
                <w:color w:val="000000" w:themeColor="text1"/>
                <w:sz w:val="24"/>
              </w:rPr>
            </w:pPr>
          </w:p>
          <w:p w:rsidR="00E55B32" w:rsidRDefault="00E55B32" w:rsidP="00E55B32">
            <w:pPr>
              <w:ind w:firstLineChars="200" w:firstLine="480"/>
              <w:rPr>
                <w:bCs/>
                <w:color w:val="000000" w:themeColor="text1"/>
                <w:sz w:val="24"/>
              </w:rPr>
            </w:pPr>
          </w:p>
          <w:p w:rsidR="00E55B32" w:rsidRDefault="00E55B32" w:rsidP="00E55B32">
            <w:pPr>
              <w:ind w:firstLineChars="200" w:firstLine="480"/>
              <w:rPr>
                <w:bCs/>
                <w:color w:val="000000" w:themeColor="text1"/>
                <w:sz w:val="24"/>
              </w:rPr>
            </w:pPr>
          </w:p>
          <w:tbl>
            <w:tblPr>
              <w:tblpPr w:leftFromText="180" w:rightFromText="180" w:vertAnchor="text" w:horzAnchor="margin" w:tblpX="-147" w:tblpY="-174"/>
              <w:tblOverlap w:val="never"/>
              <w:tblW w:w="9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05"/>
              <w:gridCol w:w="4203"/>
              <w:gridCol w:w="3063"/>
            </w:tblGrid>
            <w:tr w:rsidR="00BA67BC" w:rsidRPr="00CA178B" w:rsidTr="00DB68C9">
              <w:trPr>
                <w:trHeight w:val="563"/>
              </w:trPr>
              <w:tc>
                <w:tcPr>
                  <w:tcW w:w="2005" w:type="dxa"/>
                  <w:vMerge w:val="restart"/>
                </w:tcPr>
                <w:p w:rsidR="00BA67BC" w:rsidRPr="00CA178B" w:rsidRDefault="00086423" w:rsidP="00BA67BC">
                  <w:pPr>
                    <w:rPr>
                      <w:color w:val="000000" w:themeColor="text1"/>
                      <w:sz w:val="24"/>
                    </w:rPr>
                  </w:pPr>
                  <w:r w:rsidRPr="00086423">
                    <w:rPr>
                      <w:rFonts w:hint="eastAsia"/>
                      <w:noProof/>
                      <w:color w:val="000000" w:themeColor="text1"/>
                    </w:rPr>
                    <w:lastRenderedPageBreak/>
                    <w:drawing>
                      <wp:anchor distT="0" distB="0" distL="114300" distR="114300" simplePos="0" relativeHeight="251700736" behindDoc="0" locked="0" layoutInCell="1" allowOverlap="1">
                        <wp:simplePos x="0" y="0"/>
                        <wp:positionH relativeFrom="column">
                          <wp:posOffset>13673</wp:posOffset>
                        </wp:positionH>
                        <wp:positionV relativeFrom="paragraph">
                          <wp:posOffset>294694</wp:posOffset>
                        </wp:positionV>
                        <wp:extent cx="1104197" cy="443581"/>
                        <wp:effectExtent l="19050" t="0" r="1338" b="0"/>
                        <wp:wrapNone/>
                        <wp:docPr id="20" name="图片 0" descr="公司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公司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3562" cy="443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03" w:type="dxa"/>
                  <w:vMerge w:val="restart"/>
                  <w:vAlign w:val="center"/>
                </w:tcPr>
                <w:p w:rsidR="00BA67BC" w:rsidRPr="00CA178B" w:rsidRDefault="00086423" w:rsidP="00BA67BC">
                  <w:pPr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</w:rPr>
                    <w:t>技术规格书模板</w:t>
                  </w:r>
                </w:p>
              </w:tc>
              <w:tc>
                <w:tcPr>
                  <w:tcW w:w="3063" w:type="dxa"/>
                </w:tcPr>
                <w:p w:rsidR="00BA67BC" w:rsidRPr="00CA178B" w:rsidRDefault="00BA67BC" w:rsidP="00BA67BC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BA67BC" w:rsidRPr="00CA178B" w:rsidTr="00DB68C9">
              <w:trPr>
                <w:trHeight w:val="563"/>
              </w:trPr>
              <w:tc>
                <w:tcPr>
                  <w:tcW w:w="2005" w:type="dxa"/>
                  <w:vMerge/>
                </w:tcPr>
                <w:p w:rsidR="00BA67BC" w:rsidRPr="00CA178B" w:rsidRDefault="00BA67BC" w:rsidP="00BA67BC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203" w:type="dxa"/>
                  <w:vMerge/>
                </w:tcPr>
                <w:p w:rsidR="00BA67BC" w:rsidRPr="00CA178B" w:rsidRDefault="00BA67BC" w:rsidP="00BA67BC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63" w:type="dxa"/>
                </w:tcPr>
                <w:p w:rsidR="00BA67BC" w:rsidRPr="00CA178B" w:rsidRDefault="00BA67BC" w:rsidP="00BA67BC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BA67BC" w:rsidRPr="00CA178B" w:rsidTr="00DB68C9">
              <w:trPr>
                <w:trHeight w:val="563"/>
              </w:trPr>
              <w:tc>
                <w:tcPr>
                  <w:tcW w:w="2005" w:type="dxa"/>
                  <w:vMerge/>
                </w:tcPr>
                <w:p w:rsidR="00BA67BC" w:rsidRPr="00CA178B" w:rsidRDefault="00BA67BC" w:rsidP="00BA67BC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203" w:type="dxa"/>
                  <w:vMerge/>
                </w:tcPr>
                <w:p w:rsidR="00BA67BC" w:rsidRPr="00CA178B" w:rsidRDefault="00BA67BC" w:rsidP="00BA67BC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63" w:type="dxa"/>
                </w:tcPr>
                <w:p w:rsidR="00BA67BC" w:rsidRPr="00CA178B" w:rsidRDefault="00BA67BC" w:rsidP="007833D1">
                  <w:pPr>
                    <w:rPr>
                      <w:color w:val="000000" w:themeColor="text1"/>
                    </w:rPr>
                  </w:pPr>
                  <w:r w:rsidRPr="00CA178B">
                    <w:rPr>
                      <w:rFonts w:hint="eastAsia"/>
                      <w:color w:val="000000" w:themeColor="text1"/>
                    </w:rPr>
                    <w:t>第</w:t>
                  </w:r>
                  <w:r w:rsidR="007833D1">
                    <w:rPr>
                      <w:rFonts w:hint="eastAsia"/>
                      <w:color w:val="000000" w:themeColor="text1"/>
                    </w:rPr>
                    <w:t>9</w:t>
                  </w:r>
                  <w:r w:rsidR="007833D1">
                    <w:rPr>
                      <w:rFonts w:hint="eastAsia"/>
                      <w:color w:val="000000" w:themeColor="text1"/>
                    </w:rPr>
                    <w:t>页共</w:t>
                  </w:r>
                  <w:r w:rsidR="007833D1">
                    <w:rPr>
                      <w:rFonts w:hint="eastAsia"/>
                      <w:color w:val="000000" w:themeColor="text1"/>
                    </w:rPr>
                    <w:t>11</w:t>
                  </w:r>
                  <w:r w:rsidR="007833D1">
                    <w:rPr>
                      <w:rFonts w:hint="eastAsia"/>
                      <w:color w:val="000000" w:themeColor="text1"/>
                    </w:rPr>
                    <w:t>页</w:t>
                  </w:r>
                </w:p>
              </w:tc>
            </w:tr>
          </w:tbl>
          <w:p w:rsidR="00693B1D" w:rsidRPr="00CA178B" w:rsidRDefault="00693B1D" w:rsidP="006601CC">
            <w:pPr>
              <w:snapToGrid w:val="0"/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（</w:t>
            </w:r>
            <w:r w:rsidRPr="00CA178B">
              <w:rPr>
                <w:rFonts w:ascii="宋体" w:hAnsi="宋体"/>
                <w:b/>
                <w:color w:val="000000" w:themeColor="text1"/>
                <w:sz w:val="24"/>
              </w:rPr>
              <w:t>4</w:t>
            </w: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）仪器功能</w:t>
            </w:r>
          </w:p>
          <w:p w:rsidR="00693B1D" w:rsidRPr="00CA178B" w:rsidRDefault="00E55B32" w:rsidP="006601CC">
            <w:pPr>
              <w:adjustRightInd w:val="0"/>
              <w:snapToGrid w:val="0"/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仪器检出限和</w:t>
            </w:r>
            <w:r w:rsidR="00693B1D" w:rsidRPr="00CA178B">
              <w:rPr>
                <w:rFonts w:ascii="宋体" w:hAnsi="宋体" w:hint="eastAsia"/>
                <w:color w:val="000000" w:themeColor="text1"/>
                <w:sz w:val="24"/>
              </w:rPr>
              <w:t>重复性是测试样品性能的一个关键因素。</w:t>
            </w:r>
          </w:p>
          <w:p w:rsidR="00693B1D" w:rsidRPr="00CA178B" w:rsidRDefault="00693B1D" w:rsidP="006601CC">
            <w:pPr>
              <w:snapToGrid w:val="0"/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（三）主要结构</w:t>
            </w:r>
          </w:p>
          <w:p w:rsidR="00693B1D" w:rsidRPr="00CA178B" w:rsidRDefault="00B84836" w:rsidP="006601CC">
            <w:pPr>
              <w:snapToGrid w:val="0"/>
              <w:spacing w:line="360" w:lineRule="auto"/>
              <w:ind w:firstLine="480"/>
              <w:rPr>
                <w:rFonts w:ascii="宋体"/>
                <w:color w:val="000000" w:themeColor="text1"/>
                <w:sz w:val="24"/>
                <w:lang w:val="en-GB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红外测油仪</w:t>
            </w:r>
            <w:r w:rsidR="00693B1D" w:rsidRPr="00CA178B">
              <w:rPr>
                <w:rFonts w:ascii="宋体" w:hAnsi="宋体" w:hint="eastAsia"/>
                <w:color w:val="000000" w:themeColor="text1"/>
                <w:sz w:val="24"/>
                <w:lang w:val="en-GB"/>
              </w:rPr>
              <w:t>的供货范围应包括但不仅限于以下内容：</w:t>
            </w:r>
          </w:p>
          <w:p w:rsidR="00693B1D" w:rsidRDefault="00693B1D" w:rsidP="006601CC">
            <w:pPr>
              <w:snapToGrid w:val="0"/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  <w:lang w:val="en-GB"/>
              </w:rPr>
              <w:t>该配置包含</w:t>
            </w:r>
            <w:r w:rsidR="00B84836">
              <w:rPr>
                <w:rFonts w:ascii="宋体" w:hAnsi="宋体" w:hint="eastAsia"/>
                <w:color w:val="000000" w:themeColor="text1"/>
                <w:sz w:val="24"/>
              </w:rPr>
              <w:t>红外测油仪</w:t>
            </w:r>
            <w:r w:rsidRPr="00CA178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、国标电源线、</w:t>
            </w:r>
            <w:r w:rsidR="00E55B32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信号线、数据工作站软件</w:t>
            </w:r>
            <w:r w:rsidRPr="00CA178B">
              <w:rPr>
                <w:rFonts w:ascii="宋体" w:hAnsi="宋体" w:cs="Arial" w:hint="eastAsia"/>
                <w:color w:val="000000" w:themeColor="text1"/>
                <w:kern w:val="0"/>
                <w:sz w:val="24"/>
              </w:rPr>
              <w:t>、计算机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等组成。</w:t>
            </w:r>
          </w:p>
          <w:p w:rsidR="00693B1D" w:rsidRPr="00CA178B" w:rsidRDefault="00693B1D" w:rsidP="006601CC">
            <w:pPr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</w:rPr>
            </w:pPr>
            <w:r w:rsidRPr="00CA178B">
              <w:rPr>
                <w:rFonts w:ascii="Times New Roman" w:hAnsi="宋体" w:hint="eastAsia"/>
                <w:b/>
                <w:bCs/>
                <w:color w:val="000000" w:themeColor="text1"/>
                <w:sz w:val="24"/>
              </w:rPr>
              <w:t>（四）主要技术指标：</w:t>
            </w:r>
          </w:p>
          <w:p w:rsidR="00693B1D" w:rsidRPr="00CA178B" w:rsidRDefault="00693B1D" w:rsidP="006601CC">
            <w:pPr>
              <w:numPr>
                <w:ilvl w:val="0"/>
                <w:numId w:val="12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技术要求：</w:t>
            </w:r>
          </w:p>
          <w:p w:rsidR="00693B1D" w:rsidRPr="00CA178B" w:rsidRDefault="00693B1D" w:rsidP="006601CC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color w:val="000000" w:themeColor="text1"/>
                <w:sz w:val="24"/>
              </w:rPr>
              <w:t xml:space="preserve">1.1 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使用环境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>: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固定实验室室内操作</w:t>
            </w:r>
          </w:p>
          <w:p w:rsidR="00693B1D" w:rsidRPr="00CA178B" w:rsidRDefault="00693B1D" w:rsidP="001009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温度要求：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 xml:space="preserve"> 10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℃</w:t>
            </w:r>
            <w:r w:rsidR="006601CC" w:rsidRPr="00CA178B">
              <w:rPr>
                <w:rFonts w:ascii="宋体" w:hAnsi="宋体" w:hint="eastAsia"/>
                <w:color w:val="000000" w:themeColor="text1"/>
                <w:sz w:val="24"/>
              </w:rPr>
              <w:t>～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 xml:space="preserve"> 40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℃</w:t>
            </w:r>
          </w:p>
          <w:p w:rsidR="00693B1D" w:rsidRPr="00CA178B" w:rsidRDefault="00693B1D" w:rsidP="0010090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湿度要求；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 xml:space="preserve"> 5% </w:t>
            </w:r>
            <w:r w:rsidR="006601CC" w:rsidRPr="00CA178B">
              <w:rPr>
                <w:rFonts w:ascii="宋体" w:hAnsi="宋体" w:hint="eastAsia"/>
                <w:color w:val="000000" w:themeColor="text1"/>
                <w:sz w:val="24"/>
              </w:rPr>
              <w:t>～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 xml:space="preserve"> 95%</w:t>
            </w:r>
          </w:p>
          <w:p w:rsidR="00EA6A22" w:rsidRPr="00CA178B" w:rsidRDefault="00693B1D" w:rsidP="00100900">
            <w:pPr>
              <w:widowControl/>
              <w:spacing w:line="360" w:lineRule="auto"/>
              <w:ind w:firstLineChars="200" w:firstLine="480"/>
              <w:jc w:val="lef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电源要求：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 xml:space="preserve"> 230V±10</w:t>
            </w:r>
            <w:r w:rsidRPr="00CA178B">
              <w:rPr>
                <w:rFonts w:ascii="Times New Roman" w:hAnsi="Times New Roman"/>
                <w:color w:val="000000" w:themeColor="text1"/>
                <w:szCs w:val="21"/>
              </w:rPr>
              <w:t>%</w:t>
            </w:r>
          </w:p>
          <w:p w:rsidR="00693B1D" w:rsidRDefault="00693B1D" w:rsidP="006601CC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CA178B">
              <w:rPr>
                <w:rFonts w:ascii="Times New Roman" w:hAnsi="Times New Roman"/>
                <w:b/>
                <w:color w:val="000000" w:themeColor="text1"/>
                <w:sz w:val="24"/>
              </w:rPr>
              <w:t>1.2</w:t>
            </w:r>
            <w:r w:rsidR="00E55B32">
              <w:rPr>
                <w:rFonts w:ascii="宋体" w:hAnsi="宋体" w:hint="eastAsia"/>
                <w:color w:val="000000" w:themeColor="text1"/>
                <w:sz w:val="24"/>
              </w:rPr>
              <w:t>红外测油仪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主机</w:t>
            </w:r>
            <w:r w:rsidR="00E55B32">
              <w:rPr>
                <w:rFonts w:ascii="宋体" w:hAnsi="宋体" w:hint="eastAsia"/>
                <w:color w:val="000000" w:themeColor="text1"/>
                <w:sz w:val="24"/>
              </w:rPr>
              <w:t>技术参数</w:t>
            </w:r>
            <w:r w:rsidR="00BA67BC">
              <w:rPr>
                <w:rFonts w:ascii="宋体" w:hAnsi="宋体" w:hint="eastAsia"/>
                <w:color w:val="000000" w:themeColor="text1"/>
                <w:sz w:val="24"/>
              </w:rPr>
              <w:t>和技术特点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仪器检出限</w:t>
            </w: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ab/>
              <w:t>3SD≤0.08mg/L(测量11次空白计算3倍标准偏差)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方法检出限（水样）</w:t>
            </w: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ab/>
              <w:t>0.005mg/L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基本测量范围</w:t>
            </w: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ab/>
              <w:t>0.2-100%纯油（稀释和富集）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重复性</w:t>
            </w: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ab/>
              <w:t>RSD≤1%(30-100mg/L油样测定11次)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准确度误差</w:t>
            </w: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ab/>
              <w:t>&lt;2%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相关系数</w:t>
            </w: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ab/>
              <w:t>R&gt;0.999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扫描速度</w:t>
            </w: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ab/>
              <w:t>全谱扫描，30秒钟/次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波数范围</w:t>
            </w: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ab/>
              <w:t>3400cm-1～2400cm-1（即2941nm～4167nm）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吸光度范围</w:t>
            </w: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ab/>
              <w:t>0.0000～2.0000AU（即透过率100～1%T）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波数准确度和重复性</w:t>
            </w: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ab/>
              <w:t>±1cm-1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芳烃检出限</w:t>
            </w: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ab/>
              <w:t>2mg/L（苯国家标准物质）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主机外型尺寸</w:t>
            </w: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ab/>
              <w:t>45cm×35cm×13cm（长宽高）</w:t>
            </w:r>
          </w:p>
          <w:tbl>
            <w:tblPr>
              <w:tblpPr w:leftFromText="180" w:rightFromText="180" w:vertAnchor="text" w:horzAnchor="margin" w:tblpX="-147" w:tblpY="-174"/>
              <w:tblOverlap w:val="never"/>
              <w:tblW w:w="9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05"/>
              <w:gridCol w:w="4203"/>
              <w:gridCol w:w="3063"/>
            </w:tblGrid>
            <w:tr w:rsidR="007833D1" w:rsidRPr="00CA178B" w:rsidTr="00DB68C9">
              <w:trPr>
                <w:trHeight w:val="563"/>
              </w:trPr>
              <w:tc>
                <w:tcPr>
                  <w:tcW w:w="2005" w:type="dxa"/>
                  <w:vMerge w:val="restart"/>
                </w:tcPr>
                <w:p w:rsidR="007833D1" w:rsidRPr="00CA178B" w:rsidRDefault="00086423" w:rsidP="007833D1">
                  <w:pPr>
                    <w:rPr>
                      <w:color w:val="000000" w:themeColor="text1"/>
                      <w:sz w:val="24"/>
                    </w:rPr>
                  </w:pPr>
                  <w:r w:rsidRPr="00086423">
                    <w:rPr>
                      <w:rFonts w:hint="eastAsia"/>
                      <w:noProof/>
                      <w:color w:val="000000" w:themeColor="text1"/>
                    </w:rPr>
                    <w:lastRenderedPageBreak/>
                    <w:drawing>
                      <wp:anchor distT="0" distB="0" distL="114300" distR="114300" simplePos="0" relativeHeight="251702784" behindDoc="0" locked="0" layoutInCell="1" allowOverlap="1">
                        <wp:simplePos x="0" y="0"/>
                        <wp:positionH relativeFrom="column">
                          <wp:posOffset>13673</wp:posOffset>
                        </wp:positionH>
                        <wp:positionV relativeFrom="paragraph">
                          <wp:posOffset>294694</wp:posOffset>
                        </wp:positionV>
                        <wp:extent cx="1104197" cy="443581"/>
                        <wp:effectExtent l="19050" t="0" r="1338" b="0"/>
                        <wp:wrapNone/>
                        <wp:docPr id="22" name="图片 0" descr="公司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公司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3562" cy="443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03" w:type="dxa"/>
                  <w:vMerge w:val="restart"/>
                  <w:vAlign w:val="center"/>
                </w:tcPr>
                <w:p w:rsidR="007833D1" w:rsidRPr="00CA178B" w:rsidRDefault="00086423" w:rsidP="007833D1">
                  <w:pPr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</w:rPr>
                    <w:t>技术规格书模板</w:t>
                  </w:r>
                </w:p>
              </w:tc>
              <w:tc>
                <w:tcPr>
                  <w:tcW w:w="3063" w:type="dxa"/>
                </w:tcPr>
                <w:p w:rsidR="007833D1" w:rsidRPr="00CA178B" w:rsidRDefault="007833D1" w:rsidP="007833D1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7833D1" w:rsidRPr="00CA178B" w:rsidTr="00DB68C9">
              <w:trPr>
                <w:trHeight w:val="563"/>
              </w:trPr>
              <w:tc>
                <w:tcPr>
                  <w:tcW w:w="2005" w:type="dxa"/>
                  <w:vMerge/>
                </w:tcPr>
                <w:p w:rsidR="007833D1" w:rsidRPr="00CA178B" w:rsidRDefault="007833D1" w:rsidP="007833D1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203" w:type="dxa"/>
                  <w:vMerge/>
                </w:tcPr>
                <w:p w:rsidR="007833D1" w:rsidRPr="00CA178B" w:rsidRDefault="007833D1" w:rsidP="007833D1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63" w:type="dxa"/>
                </w:tcPr>
                <w:p w:rsidR="007833D1" w:rsidRPr="00CA178B" w:rsidRDefault="007833D1" w:rsidP="007833D1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7833D1" w:rsidRPr="00CA178B" w:rsidTr="00DB68C9">
              <w:trPr>
                <w:trHeight w:val="563"/>
              </w:trPr>
              <w:tc>
                <w:tcPr>
                  <w:tcW w:w="2005" w:type="dxa"/>
                  <w:vMerge/>
                </w:tcPr>
                <w:p w:rsidR="007833D1" w:rsidRPr="00CA178B" w:rsidRDefault="007833D1" w:rsidP="007833D1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203" w:type="dxa"/>
                  <w:vMerge/>
                </w:tcPr>
                <w:p w:rsidR="007833D1" w:rsidRPr="00CA178B" w:rsidRDefault="007833D1" w:rsidP="007833D1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63" w:type="dxa"/>
                </w:tcPr>
                <w:p w:rsidR="007833D1" w:rsidRPr="00CA178B" w:rsidRDefault="007833D1" w:rsidP="007833D1">
                  <w:pPr>
                    <w:rPr>
                      <w:color w:val="000000" w:themeColor="text1"/>
                    </w:rPr>
                  </w:pPr>
                  <w:r w:rsidRPr="00CA178B">
                    <w:rPr>
                      <w:rFonts w:hint="eastAsia"/>
                      <w:color w:val="000000" w:themeColor="text1"/>
                    </w:rPr>
                    <w:t>第</w:t>
                  </w:r>
                  <w:r>
                    <w:rPr>
                      <w:rFonts w:hint="eastAsia"/>
                      <w:color w:val="000000" w:themeColor="text1"/>
                    </w:rPr>
                    <w:t>10</w:t>
                  </w:r>
                  <w:r>
                    <w:rPr>
                      <w:rFonts w:hint="eastAsia"/>
                      <w:color w:val="000000" w:themeColor="text1"/>
                    </w:rPr>
                    <w:t>页共</w:t>
                  </w:r>
                  <w:r>
                    <w:rPr>
                      <w:rFonts w:hint="eastAsia"/>
                      <w:color w:val="000000" w:themeColor="text1"/>
                    </w:rPr>
                    <w:t>11</w:t>
                  </w:r>
                  <w:r>
                    <w:rPr>
                      <w:rFonts w:hint="eastAsia"/>
                      <w:color w:val="000000" w:themeColor="text1"/>
                    </w:rPr>
                    <w:t>页</w:t>
                  </w:r>
                </w:p>
              </w:tc>
            </w:tr>
          </w:tbl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真正的三波数，红外三波数谱图清晰，刻度准确，可以清晰显示三个波数产生的吸收谱图和吸光度；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具有测量仪器校正系数功能且可标准曲线校正，可单点校正，多点校正，曲线校正；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可配备SE-3K全自动萃取器，实现全自动定量进液、萃取、分离脱水和振荡吸附动植物油，杜绝人工操作和有毒试剂接触，有效保障操作人员健康安全。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能检验萃取剂的透光率和纯度，能分辨各种干扰物；</w:t>
            </w:r>
          </w:p>
          <w:p w:rsidR="00BA67BC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可以检测水样中的总油,石油类,动植物油，还可以检测饮食业油烟气体中含油,固体中含油；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采用专用的NC红外光源，寿命长，无其他光照射；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电调制光源，替代机械切换光源，简化结构，提高性能；</w:t>
            </w:r>
          </w:p>
          <w:p w:rsidR="00E55B32" w:rsidRPr="00BA67BC" w:rsidRDefault="00E55B32" w:rsidP="00BA67BC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零点自动实时调整，基线稳定性好，消除基线漂移影响</w:t>
            </w:r>
          </w:p>
          <w:p w:rsidR="00277DBD" w:rsidRDefault="00E55B32" w:rsidP="00B84836">
            <w:pPr>
              <w:pStyle w:val="aa"/>
              <w:widowControl/>
              <w:numPr>
                <w:ilvl w:val="0"/>
                <w:numId w:val="13"/>
              </w:numPr>
              <w:spacing w:line="360" w:lineRule="auto"/>
              <w:ind w:leftChars="250" w:left="945" w:firstLineChars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BA67BC">
              <w:rPr>
                <w:rFonts w:ascii="宋体" w:hAnsi="宋体" w:hint="eastAsia"/>
                <w:color w:val="000000" w:themeColor="text1"/>
                <w:sz w:val="24"/>
              </w:rPr>
              <w:t>具有自动统计分析、谱图显示、储存、打印等功能。</w:t>
            </w:r>
          </w:p>
          <w:p w:rsidR="007833D1" w:rsidRPr="00CA178B" w:rsidRDefault="007833D1" w:rsidP="007833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CA178B">
              <w:rPr>
                <w:rFonts w:ascii="Times New Roman" w:hAnsi="Times New Roman" w:hint="eastAsia"/>
                <w:color w:val="000000" w:themeColor="text1"/>
                <w:sz w:val="24"/>
                <w:lang w:val="en-GB"/>
              </w:rPr>
              <w:t>1.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val="en-GB"/>
              </w:rPr>
              <w:t>3</w:t>
            </w:r>
            <w:r w:rsidRPr="00CA178B">
              <w:rPr>
                <w:rFonts w:ascii="Times New Roman" w:hAnsi="Times New Roman" w:hint="eastAsia"/>
                <w:color w:val="000000" w:themeColor="text1"/>
                <w:sz w:val="24"/>
                <w:lang w:val="en-GB"/>
              </w:rPr>
              <w:t>数据处理计算机：主流品牌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val="en-GB"/>
              </w:rPr>
              <w:t>。</w:t>
            </w:r>
          </w:p>
          <w:p w:rsidR="007833D1" w:rsidRPr="00CA178B" w:rsidRDefault="007833D1" w:rsidP="007833D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CA178B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1.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val="en-GB"/>
              </w:rPr>
              <w:t>4</w:t>
            </w:r>
            <w:r w:rsidRPr="00CA178B">
              <w:rPr>
                <w:rFonts w:ascii="Times New Roman" w:hAnsi="Times New Roman" w:hint="eastAsia"/>
                <w:color w:val="000000" w:themeColor="text1"/>
                <w:sz w:val="24"/>
                <w:lang w:val="en-GB"/>
              </w:rPr>
              <w:t>打印机</w:t>
            </w:r>
            <w:r>
              <w:rPr>
                <w:rFonts w:ascii="Times New Roman" w:hAnsi="Times New Roman" w:hint="eastAsia"/>
                <w:color w:val="000000" w:themeColor="text1"/>
                <w:sz w:val="24"/>
                <w:lang w:val="en-GB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。</w:t>
            </w:r>
          </w:p>
          <w:p w:rsidR="007833D1" w:rsidRDefault="007833D1" w:rsidP="007833D1">
            <w:pPr>
              <w:pStyle w:val="aa"/>
              <w:widowControl/>
              <w:spacing w:line="360" w:lineRule="auto"/>
              <w:ind w:left="945" w:firstLineChars="0" w:firstLine="0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7833D1" w:rsidRDefault="007833D1" w:rsidP="007833D1">
            <w:pPr>
              <w:pStyle w:val="aa"/>
              <w:widowControl/>
              <w:spacing w:line="360" w:lineRule="auto"/>
              <w:ind w:left="945" w:firstLineChars="0" w:firstLine="0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7833D1" w:rsidRDefault="007833D1" w:rsidP="007833D1">
            <w:pPr>
              <w:pStyle w:val="aa"/>
              <w:widowControl/>
              <w:spacing w:line="360" w:lineRule="auto"/>
              <w:ind w:left="945" w:firstLineChars="0" w:firstLine="0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7833D1" w:rsidRDefault="007833D1" w:rsidP="007833D1">
            <w:pPr>
              <w:pStyle w:val="aa"/>
              <w:widowControl/>
              <w:spacing w:line="360" w:lineRule="auto"/>
              <w:ind w:left="945" w:firstLineChars="0" w:firstLine="0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7833D1" w:rsidRDefault="007833D1" w:rsidP="007833D1">
            <w:pPr>
              <w:pStyle w:val="aa"/>
              <w:widowControl/>
              <w:spacing w:line="360" w:lineRule="auto"/>
              <w:ind w:left="945" w:firstLineChars="0" w:firstLine="0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7833D1" w:rsidRDefault="007833D1" w:rsidP="007833D1">
            <w:pPr>
              <w:pStyle w:val="aa"/>
              <w:widowControl/>
              <w:spacing w:line="360" w:lineRule="auto"/>
              <w:ind w:left="945" w:firstLineChars="0" w:firstLine="0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  <w:p w:rsidR="007833D1" w:rsidRPr="007833D1" w:rsidRDefault="007833D1" w:rsidP="007833D1">
            <w:pPr>
              <w:widowControl/>
              <w:spacing w:line="360" w:lineRule="auto"/>
              <w:jc w:val="lef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A178B" w:rsidRPr="00CA178B" w:rsidTr="00B25425">
        <w:trPr>
          <w:gridAfter w:val="1"/>
          <w:wAfter w:w="50" w:type="dxa"/>
          <w:trHeight w:val="12330"/>
        </w:trPr>
        <w:tc>
          <w:tcPr>
            <w:tcW w:w="8472" w:type="dxa"/>
            <w:gridSpan w:val="3"/>
          </w:tcPr>
          <w:tbl>
            <w:tblPr>
              <w:tblpPr w:leftFromText="180" w:rightFromText="180" w:vertAnchor="text" w:horzAnchor="margin" w:tblpX="-147" w:tblpY="-174"/>
              <w:tblOverlap w:val="never"/>
              <w:tblW w:w="92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05"/>
              <w:gridCol w:w="4203"/>
              <w:gridCol w:w="3063"/>
            </w:tblGrid>
            <w:tr w:rsidR="00BA67BC" w:rsidRPr="00CA178B" w:rsidTr="00DB68C9">
              <w:trPr>
                <w:trHeight w:val="563"/>
              </w:trPr>
              <w:tc>
                <w:tcPr>
                  <w:tcW w:w="2005" w:type="dxa"/>
                  <w:vMerge w:val="restart"/>
                </w:tcPr>
                <w:p w:rsidR="00BA67BC" w:rsidRPr="00CA178B" w:rsidRDefault="00086423" w:rsidP="00BA67BC">
                  <w:pPr>
                    <w:rPr>
                      <w:color w:val="000000" w:themeColor="text1"/>
                      <w:sz w:val="24"/>
                    </w:rPr>
                  </w:pPr>
                  <w:r w:rsidRPr="00086423">
                    <w:rPr>
                      <w:rFonts w:hint="eastAsia"/>
                      <w:noProof/>
                      <w:color w:val="000000" w:themeColor="text1"/>
                    </w:rPr>
                    <w:lastRenderedPageBreak/>
                    <w:drawing>
                      <wp:anchor distT="0" distB="0" distL="114300" distR="114300" simplePos="0" relativeHeight="251704832" behindDoc="0" locked="0" layoutInCell="1" allowOverlap="1">
                        <wp:simplePos x="0" y="0"/>
                        <wp:positionH relativeFrom="column">
                          <wp:posOffset>13673</wp:posOffset>
                        </wp:positionH>
                        <wp:positionV relativeFrom="paragraph">
                          <wp:posOffset>294694</wp:posOffset>
                        </wp:positionV>
                        <wp:extent cx="1104197" cy="443581"/>
                        <wp:effectExtent l="19050" t="0" r="1338" b="0"/>
                        <wp:wrapNone/>
                        <wp:docPr id="23" name="图片 0" descr="公司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公司LOG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3562" cy="443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03" w:type="dxa"/>
                  <w:vMerge w:val="restart"/>
                  <w:vAlign w:val="center"/>
                </w:tcPr>
                <w:p w:rsidR="00BA67BC" w:rsidRPr="00CA178B" w:rsidRDefault="00086423" w:rsidP="00BA67BC">
                  <w:pPr>
                    <w:jc w:val="center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24"/>
                    </w:rPr>
                    <w:t>技术规格书模板</w:t>
                  </w:r>
                </w:p>
              </w:tc>
              <w:tc>
                <w:tcPr>
                  <w:tcW w:w="3063" w:type="dxa"/>
                </w:tcPr>
                <w:p w:rsidR="00BA67BC" w:rsidRPr="00CA178B" w:rsidRDefault="00BA67BC" w:rsidP="00BA67BC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BA67BC" w:rsidRPr="00CA178B" w:rsidTr="00DB68C9">
              <w:trPr>
                <w:trHeight w:val="563"/>
              </w:trPr>
              <w:tc>
                <w:tcPr>
                  <w:tcW w:w="2005" w:type="dxa"/>
                  <w:vMerge/>
                </w:tcPr>
                <w:p w:rsidR="00BA67BC" w:rsidRPr="00CA178B" w:rsidRDefault="00BA67BC" w:rsidP="00BA67BC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203" w:type="dxa"/>
                  <w:vMerge/>
                </w:tcPr>
                <w:p w:rsidR="00BA67BC" w:rsidRPr="00CA178B" w:rsidRDefault="00BA67BC" w:rsidP="00BA67BC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63" w:type="dxa"/>
                </w:tcPr>
                <w:p w:rsidR="00BA67BC" w:rsidRPr="00CA178B" w:rsidRDefault="00BA67BC" w:rsidP="00BA67BC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</w:tr>
            <w:tr w:rsidR="00BA67BC" w:rsidRPr="00CA178B" w:rsidTr="00DB68C9">
              <w:trPr>
                <w:trHeight w:val="563"/>
              </w:trPr>
              <w:tc>
                <w:tcPr>
                  <w:tcW w:w="2005" w:type="dxa"/>
                  <w:vMerge/>
                </w:tcPr>
                <w:p w:rsidR="00BA67BC" w:rsidRPr="00CA178B" w:rsidRDefault="00BA67BC" w:rsidP="00BA67BC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4203" w:type="dxa"/>
                  <w:vMerge/>
                </w:tcPr>
                <w:p w:rsidR="00BA67BC" w:rsidRPr="00CA178B" w:rsidRDefault="00BA67BC" w:rsidP="00BA67BC">
                  <w:pPr>
                    <w:rPr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3063" w:type="dxa"/>
                </w:tcPr>
                <w:p w:rsidR="00BA67BC" w:rsidRPr="00CA178B" w:rsidRDefault="00BA67BC" w:rsidP="007833D1">
                  <w:pPr>
                    <w:rPr>
                      <w:color w:val="000000" w:themeColor="text1"/>
                    </w:rPr>
                  </w:pPr>
                  <w:r w:rsidRPr="00CA178B">
                    <w:rPr>
                      <w:rFonts w:hint="eastAsia"/>
                      <w:color w:val="000000" w:themeColor="text1"/>
                    </w:rPr>
                    <w:t>第</w:t>
                  </w:r>
                  <w:r w:rsidRPr="00CA178B">
                    <w:rPr>
                      <w:color w:val="000000" w:themeColor="text1"/>
                    </w:rPr>
                    <w:t>1</w:t>
                  </w:r>
                  <w:r w:rsidR="007833D1">
                    <w:rPr>
                      <w:rFonts w:hint="eastAsia"/>
                      <w:color w:val="000000" w:themeColor="text1"/>
                    </w:rPr>
                    <w:t>1</w:t>
                  </w:r>
                  <w:r w:rsidR="007833D1">
                    <w:rPr>
                      <w:rFonts w:hint="eastAsia"/>
                      <w:color w:val="000000" w:themeColor="text1"/>
                    </w:rPr>
                    <w:t>页共</w:t>
                  </w:r>
                  <w:r w:rsidR="007833D1">
                    <w:rPr>
                      <w:rFonts w:hint="eastAsia"/>
                      <w:color w:val="000000" w:themeColor="text1"/>
                    </w:rPr>
                    <w:t>11</w:t>
                  </w:r>
                  <w:r w:rsidR="007833D1">
                    <w:rPr>
                      <w:rFonts w:hint="eastAsia"/>
                      <w:color w:val="000000" w:themeColor="text1"/>
                    </w:rPr>
                    <w:t>页</w:t>
                  </w:r>
                </w:p>
              </w:tc>
            </w:tr>
          </w:tbl>
          <w:p w:rsidR="001F3D39" w:rsidRPr="00CA178B" w:rsidRDefault="001F3D39" w:rsidP="001F3D39">
            <w:pPr>
              <w:snapToGrid w:val="0"/>
              <w:spacing w:line="360" w:lineRule="auto"/>
              <w:jc w:val="left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（五）备件</w:t>
            </w:r>
          </w:p>
          <w:p w:rsidR="001F3D39" w:rsidRPr="00CA178B" w:rsidRDefault="001F3D39" w:rsidP="001F3D39">
            <w:pPr>
              <w:snapToGrid w:val="0"/>
              <w:spacing w:line="360" w:lineRule="auto"/>
              <w:ind w:firstLineChars="200" w:firstLine="480"/>
              <w:jc w:val="left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卖方应提供一份供预调试和初始起动的备件推荐清单，还要提供一份供一年运行使用的备件推荐清单，清单内容应包括名称、序列号、单价等；</w:t>
            </w:r>
          </w:p>
          <w:p w:rsidR="00BA67BC" w:rsidRDefault="001F3D39" w:rsidP="001F3D39">
            <w:pPr>
              <w:snapToGrid w:val="0"/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卖方提供的备件应单独包装，便于长期保存，同时备件上应有必要的标识</w:t>
            </w:r>
            <w:r w:rsidR="00BA67BC">
              <w:rPr>
                <w:rFonts w:ascii="宋体" w:hAnsi="宋体" w:hint="eastAsia"/>
                <w:color w:val="000000" w:themeColor="text1"/>
                <w:sz w:val="24"/>
              </w:rPr>
              <w:t>。</w:t>
            </w:r>
          </w:p>
          <w:p w:rsidR="00693B1D" w:rsidRPr="00CA178B" w:rsidRDefault="00693B1D" w:rsidP="001F3D39">
            <w:pPr>
              <w:snapToGrid w:val="0"/>
              <w:spacing w:line="360" w:lineRule="auto"/>
              <w:rPr>
                <w:rFonts w:ascii="宋体"/>
                <w:b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b/>
                <w:color w:val="000000" w:themeColor="text1"/>
                <w:sz w:val="24"/>
              </w:rPr>
              <w:t>（六）检验、实验和证书</w:t>
            </w:r>
          </w:p>
          <w:p w:rsidR="00693B1D" w:rsidRPr="00CA178B" w:rsidRDefault="00693B1D" w:rsidP="00540213">
            <w:pPr>
              <w:snapToGrid w:val="0"/>
              <w:spacing w:line="360" w:lineRule="auto"/>
              <w:ind w:firstLineChars="100" w:firstLine="24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>1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）检验机构</w:t>
            </w:r>
          </w:p>
          <w:p w:rsidR="00693B1D" w:rsidRPr="00CA178B" w:rsidRDefault="00693B1D" w:rsidP="00540213">
            <w:pPr>
              <w:snapToGrid w:val="0"/>
              <w:spacing w:line="360" w:lineRule="auto"/>
              <w:ind w:firstLineChars="177" w:firstLine="425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color w:val="000000" w:themeColor="text1"/>
                <w:sz w:val="24"/>
              </w:rPr>
              <w:t xml:space="preserve">a) 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出厂前供应商根据国家、行业有关标准进行检验；</w:t>
            </w:r>
          </w:p>
          <w:p w:rsidR="00693B1D" w:rsidRPr="00CA178B" w:rsidRDefault="00693B1D" w:rsidP="00540213">
            <w:pPr>
              <w:snapToGrid w:val="0"/>
              <w:spacing w:line="360" w:lineRule="auto"/>
              <w:ind w:firstLineChars="177" w:firstLine="425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color w:val="000000" w:themeColor="text1"/>
                <w:sz w:val="24"/>
              </w:rPr>
              <w:t xml:space="preserve">b) 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业主根据有关标准及合同进行检验；</w:t>
            </w:r>
          </w:p>
          <w:p w:rsidR="00693B1D" w:rsidRPr="00CA178B" w:rsidRDefault="00693B1D" w:rsidP="00540213">
            <w:pPr>
              <w:snapToGrid w:val="0"/>
              <w:spacing w:line="360" w:lineRule="auto"/>
              <w:ind w:firstLineChars="177" w:firstLine="425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color w:val="000000" w:themeColor="text1"/>
                <w:sz w:val="24"/>
              </w:rPr>
              <w:t xml:space="preserve">c) 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有关质检、环保、安全等机构依据国家法律、法规进行检验。</w:t>
            </w:r>
          </w:p>
          <w:p w:rsidR="00693B1D" w:rsidRPr="00CA178B" w:rsidRDefault="00693B1D" w:rsidP="00540213">
            <w:pPr>
              <w:snapToGrid w:val="0"/>
              <w:spacing w:line="360" w:lineRule="auto"/>
              <w:ind w:firstLineChars="100" w:firstLine="24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>2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）检验项目和实验内容</w:t>
            </w:r>
          </w:p>
          <w:p w:rsidR="00693B1D" w:rsidRPr="00CA178B" w:rsidRDefault="00693B1D" w:rsidP="00540213">
            <w:pPr>
              <w:snapToGrid w:val="0"/>
              <w:spacing w:line="360" w:lineRule="auto"/>
              <w:ind w:firstLineChars="177" w:firstLine="425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color w:val="000000" w:themeColor="text1"/>
                <w:sz w:val="24"/>
              </w:rPr>
              <w:t>a)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ab/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设备整机出厂前做整机测试，具有检验合格证明文件；</w:t>
            </w:r>
          </w:p>
          <w:p w:rsidR="00693B1D" w:rsidRPr="00CA178B" w:rsidRDefault="00693B1D" w:rsidP="00FF60CE">
            <w:pPr>
              <w:snapToGrid w:val="0"/>
              <w:spacing w:line="360" w:lineRule="auto"/>
              <w:ind w:firstLineChars="177" w:firstLine="425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color w:val="000000" w:themeColor="text1"/>
                <w:sz w:val="24"/>
              </w:rPr>
              <w:t>b)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ab/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到货检验，整机设备运输到现场后卖方负责开箱检查；</w:t>
            </w:r>
          </w:p>
          <w:p w:rsidR="00693B1D" w:rsidRPr="00CA178B" w:rsidRDefault="00693B1D" w:rsidP="00FF60CE">
            <w:pPr>
              <w:snapToGrid w:val="0"/>
              <w:spacing w:line="360" w:lineRule="auto"/>
              <w:ind w:firstLineChars="177" w:firstLine="425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color w:val="000000" w:themeColor="text1"/>
                <w:sz w:val="24"/>
              </w:rPr>
              <w:t>c)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ab/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安装检验：设备安装前，应逐件进行全面地数量清点与外观质量检查，不合格的设备和零件不允许投入安装；</w:t>
            </w:r>
          </w:p>
          <w:p w:rsidR="00693B1D" w:rsidRPr="00CA178B" w:rsidRDefault="00693B1D" w:rsidP="0005596A">
            <w:pPr>
              <w:snapToGrid w:val="0"/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/>
                <w:color w:val="000000" w:themeColor="text1"/>
                <w:sz w:val="24"/>
              </w:rPr>
              <w:t>d)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ab/>
            </w:r>
            <w:r w:rsidR="00B84836">
              <w:rPr>
                <w:rFonts w:ascii="宋体" w:hAnsi="宋体" w:hint="eastAsia"/>
                <w:color w:val="000000" w:themeColor="text1"/>
                <w:sz w:val="24"/>
              </w:rPr>
              <w:t>红外测油仪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安装后应进行试生产运行，内容包括：</w:t>
            </w:r>
          </w:p>
          <w:p w:rsidR="00693B1D" w:rsidRPr="00CA178B" w:rsidRDefault="00693B1D" w:rsidP="00651E2D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firstLine="431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设备稳定性检测，利用标样多次重复测量；</w:t>
            </w:r>
          </w:p>
          <w:p w:rsidR="00693B1D" w:rsidRPr="00CA178B" w:rsidRDefault="00693B1D" w:rsidP="00651E2D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firstLine="431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设备测量准确性检测，利用标样多次测量；</w:t>
            </w:r>
          </w:p>
          <w:p w:rsidR="00693B1D" w:rsidRPr="00CA178B" w:rsidRDefault="00693B1D" w:rsidP="00651E2D">
            <w:pPr>
              <w:numPr>
                <w:ilvl w:val="0"/>
                <w:numId w:val="11"/>
              </w:numPr>
              <w:adjustRightInd w:val="0"/>
              <w:snapToGrid w:val="0"/>
              <w:spacing w:line="360" w:lineRule="auto"/>
              <w:ind w:firstLine="431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实际样品检测实验。</w:t>
            </w:r>
          </w:p>
          <w:p w:rsidR="00693B1D" w:rsidRPr="00CA178B" w:rsidRDefault="00693B1D" w:rsidP="00EE4498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本仪器设备为标准产品，供货方的功能设计和设备组装需及时与使用方沟通协商，为保证仪器顺利投产，使用方将在供货方处进行仪前预调试，预调试合格后方可发货，并在使用方处进行最终调试验收。</w:t>
            </w:r>
          </w:p>
          <w:p w:rsidR="00693B1D" w:rsidRPr="00CA178B" w:rsidRDefault="00693B1D" w:rsidP="0005596A">
            <w:pPr>
              <w:snapToGrid w:val="0"/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Pr="00CA178B">
              <w:rPr>
                <w:rFonts w:ascii="宋体" w:hAnsi="宋体"/>
                <w:color w:val="000000" w:themeColor="text1"/>
                <w:sz w:val="24"/>
              </w:rPr>
              <w:t>3</w:t>
            </w: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）证书</w:t>
            </w:r>
          </w:p>
          <w:p w:rsidR="00693B1D" w:rsidRPr="00CA178B" w:rsidRDefault="00693B1D" w:rsidP="00BA67BC">
            <w:pPr>
              <w:snapToGrid w:val="0"/>
              <w:spacing w:line="360" w:lineRule="auto"/>
              <w:ind w:firstLineChars="189" w:firstLine="454"/>
              <w:rPr>
                <w:rFonts w:ascii="宋体"/>
                <w:color w:val="000000" w:themeColor="text1"/>
                <w:sz w:val="24"/>
              </w:rPr>
            </w:pPr>
            <w:r w:rsidRPr="00CA178B">
              <w:rPr>
                <w:rFonts w:ascii="宋体" w:hAnsi="宋体" w:hint="eastAsia"/>
                <w:color w:val="000000" w:themeColor="text1"/>
                <w:sz w:val="24"/>
              </w:rPr>
              <w:t>出厂合格证书：每台必须具有合格证书，并注明型号、规格、适用介质、制造商名称、生产日期。</w:t>
            </w:r>
          </w:p>
        </w:tc>
      </w:tr>
    </w:tbl>
    <w:p w:rsidR="00693B1D" w:rsidRPr="00CA178B" w:rsidRDefault="00693B1D" w:rsidP="00196D8C">
      <w:pPr>
        <w:rPr>
          <w:color w:val="000000" w:themeColor="text1"/>
        </w:rPr>
      </w:pPr>
    </w:p>
    <w:sectPr w:rsidR="00693B1D" w:rsidRPr="00CA178B" w:rsidSect="006454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84F1B29" w15:done="0"/>
  <w15:commentEx w15:paraId="0DC612D7" w15:done="0"/>
  <w15:commentEx w15:paraId="218BBAB1" w15:done="0"/>
  <w15:commentEx w15:paraId="5D8FC6C0" w15:done="0"/>
  <w15:commentEx w15:paraId="084D113C" w15:done="0"/>
  <w15:commentEx w15:paraId="151D84B2" w15:done="0"/>
  <w15:commentEx w15:paraId="29EFE796" w15:done="0"/>
  <w15:commentEx w15:paraId="0B458A8E" w15:done="0"/>
  <w15:commentEx w15:paraId="64E0DA17" w15:done="0"/>
  <w15:commentEx w15:paraId="25BE8A2C" w15:done="0"/>
  <w15:commentEx w15:paraId="5B4122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4F1B29" w16cid:durableId="20BE37B4"/>
  <w16cid:commentId w16cid:paraId="0DC612D7" w16cid:durableId="20BE3237"/>
  <w16cid:commentId w16cid:paraId="218BBAB1" w16cid:durableId="20BE347F"/>
  <w16cid:commentId w16cid:paraId="5D8FC6C0" w16cid:durableId="20BE31E1"/>
  <w16cid:commentId w16cid:paraId="084D113C" w16cid:durableId="20BE312C"/>
  <w16cid:commentId w16cid:paraId="151D84B2" w16cid:durableId="20BE36CD"/>
  <w16cid:commentId w16cid:paraId="29EFE796" w16cid:durableId="20BE3896"/>
  <w16cid:commentId w16cid:paraId="666E989B" w16cid:durableId="20BE38F3"/>
  <w16cid:commentId w16cid:paraId="0B458A8E" w16cid:durableId="20BE3244"/>
  <w16cid:commentId w16cid:paraId="64E0DA17" w16cid:durableId="20BE3348"/>
  <w16cid:commentId w16cid:paraId="25BE8A2C" w16cid:durableId="20BE3609"/>
  <w16cid:commentId w16cid:paraId="5B4122D3" w16cid:durableId="20BE3360"/>
  <w16cid:commentId w16cid:paraId="5DA955B7" w16cid:durableId="20BE33B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C6B" w:rsidRDefault="00A05C6B" w:rsidP="007F4050">
      <w:r>
        <w:separator/>
      </w:r>
    </w:p>
  </w:endnote>
  <w:endnote w:type="continuationSeparator" w:id="1">
    <w:p w:rsidR="00A05C6B" w:rsidRDefault="00A05C6B" w:rsidP="007F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C6B" w:rsidRDefault="00A05C6B" w:rsidP="007F4050">
      <w:r>
        <w:separator/>
      </w:r>
    </w:p>
  </w:footnote>
  <w:footnote w:type="continuationSeparator" w:id="1">
    <w:p w:rsidR="00A05C6B" w:rsidRDefault="00A05C6B" w:rsidP="007F4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833"/>
    <w:multiLevelType w:val="hybridMultilevel"/>
    <w:tmpl w:val="ACE69490"/>
    <w:lvl w:ilvl="0" w:tplc="2CD439E0">
      <w:start w:val="1"/>
      <w:numFmt w:val="decimal"/>
      <w:lvlText w:val="%1）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AC977E8"/>
    <w:multiLevelType w:val="hybridMultilevel"/>
    <w:tmpl w:val="E85236A4"/>
    <w:lvl w:ilvl="0" w:tplc="8B3AB890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>
    <w:nsid w:val="107052CF"/>
    <w:multiLevelType w:val="hybridMultilevel"/>
    <w:tmpl w:val="629A3594"/>
    <w:lvl w:ilvl="0" w:tplc="F9002212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3">
    <w:nsid w:val="18AD5D16"/>
    <w:multiLevelType w:val="hybridMultilevel"/>
    <w:tmpl w:val="33DAADFE"/>
    <w:lvl w:ilvl="0" w:tplc="F82C421A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1D43402D"/>
    <w:multiLevelType w:val="hybridMultilevel"/>
    <w:tmpl w:val="8D96523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32C61910"/>
    <w:multiLevelType w:val="multilevel"/>
    <w:tmpl w:val="32C61910"/>
    <w:lvl w:ilvl="0">
      <w:start w:val="1"/>
      <w:numFmt w:val="decimal"/>
      <w:lvlRestart w:val="0"/>
      <w:lvlText w:val="%1)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cs="Times New Roman"/>
      </w:rPr>
    </w:lvl>
  </w:abstractNum>
  <w:abstractNum w:abstractNumId="6">
    <w:nsid w:val="37F6B1B4"/>
    <w:multiLevelType w:val="multilevel"/>
    <w:tmpl w:val="FFFFFFFB"/>
    <w:lvl w:ilvl="0">
      <w:start w:val="1"/>
      <w:numFmt w:val="decimal"/>
      <w:lvlRestart w:val="0"/>
      <w:pStyle w:val="1"/>
      <w:lvlText w:val="%1"/>
      <w:legacy w:legacy="1" w:legacySpace="0" w:legacyIndent="0"/>
      <w:lvlJc w:val="left"/>
      <w:rPr>
        <w:rFonts w:ascii="Univers" w:hAnsi="Univers" w:cs="Times New Roman" w:hint="default"/>
        <w:b w:val="0"/>
        <w:i w:val="0"/>
        <w:sz w:val="28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ascii="Univers" w:hAnsi="Univers" w:cs="Times New Roman" w:hint="default"/>
        <w:b w:val="0"/>
        <w:i w:val="0"/>
        <w:sz w:val="28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ascii="Univers" w:hAnsi="Univers" w:cs="Times New Roman" w:hint="default"/>
        <w:b w:val="0"/>
        <w:i w:val="0"/>
        <w:sz w:val="28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ascii="Univers" w:hAnsi="Univers" w:cs="Times New Roman" w:hint="default"/>
        <w:b w:val="0"/>
        <w:i w:val="0"/>
        <w:sz w:val="28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ascii="Univers" w:hAnsi="Univers" w:cs="Times New Roman" w:hint="default"/>
        <w:b w:val="0"/>
        <w:i w:val="0"/>
        <w:sz w:val="28"/>
      </w:rPr>
    </w:lvl>
    <w:lvl w:ilvl="5">
      <w:start w:val="1"/>
      <w:numFmt w:val="decimal"/>
      <w:lvlText w:val="%1.%2.%3.%4.%5.%6  "/>
      <w:legacy w:legacy="1" w:legacySpace="0" w:legacyIndent="0"/>
      <w:lvlJc w:val="left"/>
      <w:rPr>
        <w:rFonts w:ascii="Univers" w:hAnsi="Univers" w:cs="Times New Roman" w:hint="default"/>
        <w:b w:val="0"/>
        <w:i w:val="0"/>
        <w:sz w:val="28"/>
      </w:rPr>
    </w:lvl>
    <w:lvl w:ilvl="6">
      <w:start w:val="1"/>
      <w:numFmt w:val="lowerLetter"/>
      <w:lvlText w:val="%7."/>
      <w:legacy w:legacy="1" w:legacySpace="0" w:legacyIndent="454"/>
      <w:lvlJc w:val="left"/>
      <w:pPr>
        <w:ind w:left="908" w:hanging="454"/>
      </w:pPr>
      <w:rPr>
        <w:rFonts w:ascii="Univers" w:hAnsi="Univers" w:cs="Times New Roman" w:hint="default"/>
        <w:b w:val="0"/>
        <w:i w:val="0"/>
        <w:sz w:val="28"/>
      </w:rPr>
    </w:lvl>
    <w:lvl w:ilvl="7">
      <w:start w:val="1"/>
      <w:numFmt w:val="upperLetter"/>
      <w:lvlText w:val="附录 %8 "/>
      <w:legacy w:legacy="1" w:legacySpace="0" w:legacyIndent="0"/>
      <w:lvlJc w:val="left"/>
      <w:pPr>
        <w:ind w:left="454"/>
      </w:pPr>
      <w:rPr>
        <w:rFonts w:ascii="宋体" w:eastAsia="宋体" w:hAnsi="宋体" w:cs="Times New Roman" w:hint="eastAsia"/>
        <w:b/>
        <w:i w:val="0"/>
        <w:sz w:val="28"/>
      </w:rPr>
    </w:lvl>
    <w:lvl w:ilvl="8">
      <w:start w:val="1"/>
      <w:numFmt w:val="none"/>
      <w:lvlText w:val=""/>
      <w:legacy w:legacy="1" w:legacySpace="0" w:legacyIndent="510"/>
      <w:lvlJc w:val="left"/>
      <w:pPr>
        <w:ind w:left="964" w:hanging="510"/>
      </w:pPr>
      <w:rPr>
        <w:rFonts w:ascii="Wingdings" w:hAnsi="Wingdings" w:cs="Times New Roman" w:hint="default"/>
        <w:b/>
        <w:i w:val="0"/>
        <w:sz w:val="24"/>
      </w:rPr>
    </w:lvl>
  </w:abstractNum>
  <w:abstractNum w:abstractNumId="7">
    <w:nsid w:val="3C263ABC"/>
    <w:multiLevelType w:val="hybridMultilevel"/>
    <w:tmpl w:val="127EEBE6"/>
    <w:lvl w:ilvl="0" w:tplc="A44687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EFA3A7C"/>
    <w:multiLevelType w:val="hybridMultilevel"/>
    <w:tmpl w:val="C68C7BBC"/>
    <w:lvl w:ilvl="0" w:tplc="427259EA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9">
    <w:nsid w:val="51753775"/>
    <w:multiLevelType w:val="hybridMultilevel"/>
    <w:tmpl w:val="77EAB9E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042DD0"/>
    <w:multiLevelType w:val="singleLevel"/>
    <w:tmpl w:val="59042DD0"/>
    <w:lvl w:ilvl="0">
      <w:start w:val="3"/>
      <w:numFmt w:val="decimal"/>
      <w:suff w:val="nothing"/>
      <w:lvlText w:val="%1）"/>
      <w:lvlJc w:val="left"/>
      <w:rPr>
        <w:rFonts w:cs="Times New Roman"/>
      </w:rPr>
    </w:lvl>
  </w:abstractNum>
  <w:abstractNum w:abstractNumId="11">
    <w:nsid w:val="5B546130"/>
    <w:multiLevelType w:val="hybridMultilevel"/>
    <w:tmpl w:val="40E855F0"/>
    <w:lvl w:ilvl="0" w:tplc="435ED6FC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2">
    <w:nsid w:val="74663FF2"/>
    <w:multiLevelType w:val="hybridMultilevel"/>
    <w:tmpl w:val="3E70DA32"/>
    <w:lvl w:ilvl="0" w:tplc="F5B6EE58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3">
    <w:nsid w:val="7FC16E9E"/>
    <w:multiLevelType w:val="hybridMultilevel"/>
    <w:tmpl w:val="B0E6F14C"/>
    <w:lvl w:ilvl="0" w:tplc="3782D64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江 乔">
    <w15:presenceInfo w15:providerId="Windows Live" w15:userId="de4491d076eba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9226E"/>
    <w:rsid w:val="00002094"/>
    <w:rsid w:val="00011347"/>
    <w:rsid w:val="000248B7"/>
    <w:rsid w:val="00030984"/>
    <w:rsid w:val="000404A7"/>
    <w:rsid w:val="000413EE"/>
    <w:rsid w:val="00052610"/>
    <w:rsid w:val="0005348D"/>
    <w:rsid w:val="00054F70"/>
    <w:rsid w:val="0005596A"/>
    <w:rsid w:val="00086423"/>
    <w:rsid w:val="000933F0"/>
    <w:rsid w:val="00096A5D"/>
    <w:rsid w:val="000B4338"/>
    <w:rsid w:val="000C3044"/>
    <w:rsid w:val="000C491F"/>
    <w:rsid w:val="000D0F62"/>
    <w:rsid w:val="000E7885"/>
    <w:rsid w:val="000F0441"/>
    <w:rsid w:val="000F4E02"/>
    <w:rsid w:val="00100900"/>
    <w:rsid w:val="00103DF1"/>
    <w:rsid w:val="00113E0F"/>
    <w:rsid w:val="00115CD3"/>
    <w:rsid w:val="001175B9"/>
    <w:rsid w:val="00122437"/>
    <w:rsid w:val="001313DE"/>
    <w:rsid w:val="00131EDF"/>
    <w:rsid w:val="001339A7"/>
    <w:rsid w:val="00133F28"/>
    <w:rsid w:val="001442F2"/>
    <w:rsid w:val="00147E7F"/>
    <w:rsid w:val="00150004"/>
    <w:rsid w:val="001572D4"/>
    <w:rsid w:val="00162498"/>
    <w:rsid w:val="00192A07"/>
    <w:rsid w:val="00196D8C"/>
    <w:rsid w:val="001A777B"/>
    <w:rsid w:val="001B0E6F"/>
    <w:rsid w:val="001C5CDE"/>
    <w:rsid w:val="001D5019"/>
    <w:rsid w:val="001D5739"/>
    <w:rsid w:val="001D5799"/>
    <w:rsid w:val="001F2135"/>
    <w:rsid w:val="001F3D39"/>
    <w:rsid w:val="00206737"/>
    <w:rsid w:val="002101C2"/>
    <w:rsid w:val="00214EBC"/>
    <w:rsid w:val="002164FD"/>
    <w:rsid w:val="0022199B"/>
    <w:rsid w:val="002227D1"/>
    <w:rsid w:val="002265A0"/>
    <w:rsid w:val="00236CDE"/>
    <w:rsid w:val="00236EFB"/>
    <w:rsid w:val="002530F4"/>
    <w:rsid w:val="002639B4"/>
    <w:rsid w:val="00263DDF"/>
    <w:rsid w:val="00264700"/>
    <w:rsid w:val="00277DBD"/>
    <w:rsid w:val="0028317C"/>
    <w:rsid w:val="00290C6A"/>
    <w:rsid w:val="00290E80"/>
    <w:rsid w:val="00291054"/>
    <w:rsid w:val="002A313D"/>
    <w:rsid w:val="002A3484"/>
    <w:rsid w:val="002A64A8"/>
    <w:rsid w:val="002B0251"/>
    <w:rsid w:val="002B2524"/>
    <w:rsid w:val="002B55A7"/>
    <w:rsid w:val="002D0308"/>
    <w:rsid w:val="002E6320"/>
    <w:rsid w:val="002F339F"/>
    <w:rsid w:val="00303BE9"/>
    <w:rsid w:val="00304F93"/>
    <w:rsid w:val="0032046A"/>
    <w:rsid w:val="00322AF1"/>
    <w:rsid w:val="00330529"/>
    <w:rsid w:val="00353ED7"/>
    <w:rsid w:val="0035487E"/>
    <w:rsid w:val="003557AE"/>
    <w:rsid w:val="0036478A"/>
    <w:rsid w:val="003709BA"/>
    <w:rsid w:val="00394240"/>
    <w:rsid w:val="003A1375"/>
    <w:rsid w:val="003A4F01"/>
    <w:rsid w:val="003B3DBD"/>
    <w:rsid w:val="003B553B"/>
    <w:rsid w:val="003C0017"/>
    <w:rsid w:val="003D745A"/>
    <w:rsid w:val="003E23DE"/>
    <w:rsid w:val="003F19C4"/>
    <w:rsid w:val="003F226D"/>
    <w:rsid w:val="00401C5A"/>
    <w:rsid w:val="00412570"/>
    <w:rsid w:val="00427393"/>
    <w:rsid w:val="004306CF"/>
    <w:rsid w:val="00457CFB"/>
    <w:rsid w:val="00464F51"/>
    <w:rsid w:val="0048308C"/>
    <w:rsid w:val="00493D57"/>
    <w:rsid w:val="004A3938"/>
    <w:rsid w:val="004C39DE"/>
    <w:rsid w:val="004C4EE7"/>
    <w:rsid w:val="004E4488"/>
    <w:rsid w:val="004E6E6B"/>
    <w:rsid w:val="00500E49"/>
    <w:rsid w:val="00515D8E"/>
    <w:rsid w:val="00515E7E"/>
    <w:rsid w:val="00524AD2"/>
    <w:rsid w:val="00535B58"/>
    <w:rsid w:val="00540213"/>
    <w:rsid w:val="00545094"/>
    <w:rsid w:val="00550449"/>
    <w:rsid w:val="00551BAD"/>
    <w:rsid w:val="00554488"/>
    <w:rsid w:val="00571ECA"/>
    <w:rsid w:val="0057340B"/>
    <w:rsid w:val="00583783"/>
    <w:rsid w:val="005A206A"/>
    <w:rsid w:val="005A5A40"/>
    <w:rsid w:val="005B0FB5"/>
    <w:rsid w:val="005B3881"/>
    <w:rsid w:val="005C24D7"/>
    <w:rsid w:val="005C5B58"/>
    <w:rsid w:val="005D3356"/>
    <w:rsid w:val="005D7B34"/>
    <w:rsid w:val="006009CF"/>
    <w:rsid w:val="00636550"/>
    <w:rsid w:val="006414E6"/>
    <w:rsid w:val="006454A2"/>
    <w:rsid w:val="00651E2D"/>
    <w:rsid w:val="006601CC"/>
    <w:rsid w:val="00666BD4"/>
    <w:rsid w:val="00693B1D"/>
    <w:rsid w:val="006B0B6E"/>
    <w:rsid w:val="006B62EF"/>
    <w:rsid w:val="006C6059"/>
    <w:rsid w:val="006D08DE"/>
    <w:rsid w:val="007016A5"/>
    <w:rsid w:val="0070240A"/>
    <w:rsid w:val="00702ECF"/>
    <w:rsid w:val="0070488A"/>
    <w:rsid w:val="00750D5D"/>
    <w:rsid w:val="0075430B"/>
    <w:rsid w:val="00760F64"/>
    <w:rsid w:val="00772582"/>
    <w:rsid w:val="00774203"/>
    <w:rsid w:val="007833D1"/>
    <w:rsid w:val="0079226E"/>
    <w:rsid w:val="007A00D4"/>
    <w:rsid w:val="007A0761"/>
    <w:rsid w:val="007A1083"/>
    <w:rsid w:val="007D5E26"/>
    <w:rsid w:val="007F2DD5"/>
    <w:rsid w:val="007F4050"/>
    <w:rsid w:val="007F45D8"/>
    <w:rsid w:val="00804FCE"/>
    <w:rsid w:val="00807E66"/>
    <w:rsid w:val="00822CD2"/>
    <w:rsid w:val="00823151"/>
    <w:rsid w:val="00825B8D"/>
    <w:rsid w:val="008346F2"/>
    <w:rsid w:val="00860E31"/>
    <w:rsid w:val="0086697B"/>
    <w:rsid w:val="0088420F"/>
    <w:rsid w:val="0088610D"/>
    <w:rsid w:val="00894B8C"/>
    <w:rsid w:val="008A19E6"/>
    <w:rsid w:val="008C370C"/>
    <w:rsid w:val="008C6556"/>
    <w:rsid w:val="008D17E3"/>
    <w:rsid w:val="008D653B"/>
    <w:rsid w:val="008F1FF0"/>
    <w:rsid w:val="0090602E"/>
    <w:rsid w:val="00907333"/>
    <w:rsid w:val="00925AA2"/>
    <w:rsid w:val="00946264"/>
    <w:rsid w:val="00952AC5"/>
    <w:rsid w:val="00955D03"/>
    <w:rsid w:val="009601C0"/>
    <w:rsid w:val="0098291B"/>
    <w:rsid w:val="00990421"/>
    <w:rsid w:val="009A42F8"/>
    <w:rsid w:val="009D2779"/>
    <w:rsid w:val="009E1200"/>
    <w:rsid w:val="009E3E32"/>
    <w:rsid w:val="009E7C53"/>
    <w:rsid w:val="009F13CC"/>
    <w:rsid w:val="00A04AE0"/>
    <w:rsid w:val="00A04E72"/>
    <w:rsid w:val="00A051AA"/>
    <w:rsid w:val="00A05C6B"/>
    <w:rsid w:val="00A179C6"/>
    <w:rsid w:val="00A27B33"/>
    <w:rsid w:val="00A34617"/>
    <w:rsid w:val="00A40092"/>
    <w:rsid w:val="00A41F0D"/>
    <w:rsid w:val="00A5047D"/>
    <w:rsid w:val="00A50D88"/>
    <w:rsid w:val="00A66920"/>
    <w:rsid w:val="00A830C4"/>
    <w:rsid w:val="00AB2578"/>
    <w:rsid w:val="00AB2F34"/>
    <w:rsid w:val="00AB4FE0"/>
    <w:rsid w:val="00AC3E48"/>
    <w:rsid w:val="00AC7BF8"/>
    <w:rsid w:val="00AD1524"/>
    <w:rsid w:val="00AF3195"/>
    <w:rsid w:val="00B11726"/>
    <w:rsid w:val="00B25425"/>
    <w:rsid w:val="00B26290"/>
    <w:rsid w:val="00B33456"/>
    <w:rsid w:val="00B3634E"/>
    <w:rsid w:val="00B73DDC"/>
    <w:rsid w:val="00B84836"/>
    <w:rsid w:val="00BA4243"/>
    <w:rsid w:val="00BA58F4"/>
    <w:rsid w:val="00BA67BC"/>
    <w:rsid w:val="00BA7A00"/>
    <w:rsid w:val="00BB1F0D"/>
    <w:rsid w:val="00BB35E5"/>
    <w:rsid w:val="00BC58E0"/>
    <w:rsid w:val="00C03C74"/>
    <w:rsid w:val="00C27249"/>
    <w:rsid w:val="00C403EA"/>
    <w:rsid w:val="00C40FD6"/>
    <w:rsid w:val="00C420E9"/>
    <w:rsid w:val="00C747D8"/>
    <w:rsid w:val="00C844C9"/>
    <w:rsid w:val="00CA178B"/>
    <w:rsid w:val="00CA65CC"/>
    <w:rsid w:val="00CB6E2E"/>
    <w:rsid w:val="00CC3216"/>
    <w:rsid w:val="00CD54C7"/>
    <w:rsid w:val="00CE4D6D"/>
    <w:rsid w:val="00CF17B9"/>
    <w:rsid w:val="00D02D88"/>
    <w:rsid w:val="00D02FB8"/>
    <w:rsid w:val="00D12AE8"/>
    <w:rsid w:val="00D42F37"/>
    <w:rsid w:val="00D50DBC"/>
    <w:rsid w:val="00D605AD"/>
    <w:rsid w:val="00D70122"/>
    <w:rsid w:val="00D746D7"/>
    <w:rsid w:val="00D75A4E"/>
    <w:rsid w:val="00D80EB5"/>
    <w:rsid w:val="00D824C4"/>
    <w:rsid w:val="00D83EAE"/>
    <w:rsid w:val="00D846F4"/>
    <w:rsid w:val="00D8511D"/>
    <w:rsid w:val="00DA58CF"/>
    <w:rsid w:val="00DB31E1"/>
    <w:rsid w:val="00DB4120"/>
    <w:rsid w:val="00DB52F1"/>
    <w:rsid w:val="00DC2E72"/>
    <w:rsid w:val="00DF4BBE"/>
    <w:rsid w:val="00E1312E"/>
    <w:rsid w:val="00E16ED8"/>
    <w:rsid w:val="00E31AC9"/>
    <w:rsid w:val="00E360E1"/>
    <w:rsid w:val="00E36871"/>
    <w:rsid w:val="00E402DF"/>
    <w:rsid w:val="00E47A44"/>
    <w:rsid w:val="00E55B32"/>
    <w:rsid w:val="00E616B6"/>
    <w:rsid w:val="00E84876"/>
    <w:rsid w:val="00EA51F5"/>
    <w:rsid w:val="00EA6A22"/>
    <w:rsid w:val="00EB274B"/>
    <w:rsid w:val="00EB7D70"/>
    <w:rsid w:val="00EC01EE"/>
    <w:rsid w:val="00ED06E3"/>
    <w:rsid w:val="00ED1D9E"/>
    <w:rsid w:val="00EE4498"/>
    <w:rsid w:val="00F035A2"/>
    <w:rsid w:val="00F07DAD"/>
    <w:rsid w:val="00F106C0"/>
    <w:rsid w:val="00F11F57"/>
    <w:rsid w:val="00F17798"/>
    <w:rsid w:val="00F275AD"/>
    <w:rsid w:val="00F42873"/>
    <w:rsid w:val="00F56D92"/>
    <w:rsid w:val="00F626ED"/>
    <w:rsid w:val="00F62E73"/>
    <w:rsid w:val="00F71681"/>
    <w:rsid w:val="00F7483F"/>
    <w:rsid w:val="00F76B33"/>
    <w:rsid w:val="00FA1883"/>
    <w:rsid w:val="00FA353D"/>
    <w:rsid w:val="00FD6B10"/>
    <w:rsid w:val="00FD768A"/>
    <w:rsid w:val="00FE3A00"/>
    <w:rsid w:val="00FE6123"/>
    <w:rsid w:val="00FE6971"/>
    <w:rsid w:val="00FE7714"/>
    <w:rsid w:val="00FF60CE"/>
    <w:rsid w:val="1D0A4C32"/>
    <w:rsid w:val="32D83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227D1"/>
    <w:pPr>
      <w:numPr>
        <w:numId w:val="2"/>
      </w:numPr>
      <w:adjustRightInd w:val="0"/>
      <w:spacing w:before="120" w:after="120" w:line="460" w:lineRule="exact"/>
      <w:jc w:val="left"/>
      <w:textAlignment w:val="baseline"/>
      <w:outlineLvl w:val="0"/>
    </w:pPr>
    <w:rPr>
      <w:rFonts w:ascii="Times New Roman" w:hAnsi="Times New Roman"/>
      <w:color w:val="000000"/>
      <w:kern w:val="24"/>
      <w:sz w:val="24"/>
      <w:szCs w:val="20"/>
    </w:rPr>
  </w:style>
  <w:style w:type="paragraph" w:styleId="3">
    <w:name w:val="heading 3"/>
    <w:basedOn w:val="a"/>
    <w:next w:val="a"/>
    <w:link w:val="3Char"/>
    <w:uiPriority w:val="99"/>
    <w:qFormat/>
    <w:rsid w:val="005D7B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227D1"/>
    <w:rPr>
      <w:color w:val="000000"/>
      <w:kern w:val="24"/>
      <w:sz w:val="24"/>
    </w:rPr>
  </w:style>
  <w:style w:type="character" w:customStyle="1" w:styleId="3Char">
    <w:name w:val="标题 3 Char"/>
    <w:link w:val="3"/>
    <w:uiPriority w:val="99"/>
    <w:semiHidden/>
    <w:locked/>
    <w:rsid w:val="005D7B34"/>
    <w:rPr>
      <w:rFonts w:ascii="Calibri" w:hAnsi="Calibri"/>
      <w:b/>
      <w:kern w:val="2"/>
      <w:sz w:val="32"/>
    </w:rPr>
  </w:style>
  <w:style w:type="paragraph" w:styleId="4">
    <w:name w:val="toc 4"/>
    <w:basedOn w:val="a"/>
    <w:next w:val="a"/>
    <w:uiPriority w:val="99"/>
    <w:rsid w:val="006454A2"/>
    <w:pPr>
      <w:ind w:leftChars="600" w:left="1260"/>
    </w:pPr>
  </w:style>
  <w:style w:type="paragraph" w:styleId="10">
    <w:name w:val="toc 1"/>
    <w:basedOn w:val="a"/>
    <w:next w:val="a"/>
    <w:uiPriority w:val="99"/>
    <w:rsid w:val="006454A2"/>
  </w:style>
  <w:style w:type="table" w:styleId="a3">
    <w:name w:val="Table Grid"/>
    <w:basedOn w:val="a1"/>
    <w:uiPriority w:val="99"/>
    <w:rsid w:val="006454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F4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7F4050"/>
    <w:rPr>
      <w:rFonts w:ascii="Calibri" w:hAnsi="Calibri"/>
      <w:kern w:val="2"/>
      <w:sz w:val="18"/>
    </w:rPr>
  </w:style>
  <w:style w:type="paragraph" w:styleId="a5">
    <w:name w:val="footer"/>
    <w:basedOn w:val="a"/>
    <w:link w:val="Char0"/>
    <w:uiPriority w:val="99"/>
    <w:rsid w:val="007F4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7F4050"/>
    <w:rPr>
      <w:rFonts w:ascii="Calibri" w:hAnsi="Calibri"/>
      <w:kern w:val="2"/>
      <w:sz w:val="18"/>
    </w:rPr>
  </w:style>
  <w:style w:type="character" w:styleId="a6">
    <w:name w:val="annotation reference"/>
    <w:basedOn w:val="a0"/>
    <w:uiPriority w:val="99"/>
    <w:semiHidden/>
    <w:unhideWhenUsed/>
    <w:rsid w:val="0088610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8610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8610D"/>
    <w:rPr>
      <w:rFonts w:ascii="Calibri" w:hAnsi="Calibri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8610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8610D"/>
    <w:rPr>
      <w:rFonts w:ascii="Calibri" w:hAnsi="Calibri"/>
      <w:b/>
      <w:bCs/>
      <w:kern w:val="2"/>
      <w:sz w:val="21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88610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8610D"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A67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4858-8440-4591-A08A-DF5AFA49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3</cp:revision>
  <dcterms:created xsi:type="dcterms:W3CDTF">2020-02-17T06:01:00Z</dcterms:created>
  <dcterms:modified xsi:type="dcterms:W3CDTF">2020-02-17T06:06:00Z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